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614E9" w14:textId="6C295A1F" w:rsidR="00C70613" w:rsidRPr="00DC7F87" w:rsidRDefault="00F56762" w:rsidP="00CF5071">
      <w:pPr>
        <w:spacing w:before="85"/>
        <w:ind w:left="-510"/>
        <w:rPr>
          <w:rFonts w:eastAsia="Times" w:cstheme="minorHAnsi"/>
        </w:rPr>
      </w:pPr>
      <w:r w:rsidRPr="00DC7F87">
        <w:rPr>
          <w:rFonts w:cstheme="minorHAnsi"/>
          <w:noProof/>
        </w:rPr>
        <w:drawing>
          <wp:inline distT="0" distB="0" distL="0" distR="0" wp14:anchorId="71FF3903" wp14:editId="16B4AB82">
            <wp:extent cx="842645" cy="9861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59D3E" w14:textId="2F549A7A" w:rsidR="00C70613" w:rsidRPr="00DC7F87" w:rsidRDefault="005E355C" w:rsidP="00CE5B1F">
      <w:pPr>
        <w:spacing w:before="85"/>
        <w:ind w:left="-510"/>
        <w:rPr>
          <w:rFonts w:eastAsia="Times" w:cstheme="minorHAnsi"/>
        </w:rPr>
      </w:pPr>
      <w:r w:rsidRPr="00DC7F87">
        <w:rPr>
          <w:rFonts w:cstheme="minorHAnsi"/>
          <w:b/>
        </w:rPr>
        <w:t>Darwin</w:t>
      </w:r>
      <w:r w:rsidRPr="00DC7F87">
        <w:rPr>
          <w:rFonts w:cstheme="minorHAnsi"/>
          <w:b/>
          <w:spacing w:val="41"/>
        </w:rPr>
        <w:t xml:space="preserve"> </w:t>
      </w:r>
      <w:r w:rsidRPr="00DC7F87">
        <w:rPr>
          <w:rFonts w:cstheme="minorHAnsi"/>
          <w:b/>
        </w:rPr>
        <w:t>College</w:t>
      </w:r>
      <w:r w:rsidR="00D15E90" w:rsidRPr="00DC7F87">
        <w:rPr>
          <w:rFonts w:cstheme="minorHAnsi"/>
          <w:b/>
          <w:spacing w:val="41"/>
        </w:rPr>
        <w:t xml:space="preserve"> </w:t>
      </w:r>
      <w:r w:rsidRPr="00DC7F87">
        <w:rPr>
          <w:rFonts w:cstheme="minorHAnsi"/>
          <w:b/>
        </w:rPr>
        <w:t>Research</w:t>
      </w:r>
      <w:r w:rsidRPr="00DC7F87">
        <w:rPr>
          <w:rFonts w:cstheme="minorHAnsi"/>
          <w:b/>
          <w:spacing w:val="41"/>
        </w:rPr>
        <w:t xml:space="preserve"> </w:t>
      </w:r>
      <w:r w:rsidRPr="00DC7F87">
        <w:rPr>
          <w:rFonts w:cstheme="minorHAnsi"/>
          <w:b/>
        </w:rPr>
        <w:t>A</w:t>
      </w:r>
      <w:r w:rsidR="00061A1A" w:rsidRPr="00DC7F87">
        <w:rPr>
          <w:rFonts w:cstheme="minorHAnsi"/>
          <w:b/>
        </w:rPr>
        <w:t>ssociates</w:t>
      </w:r>
      <w:r w:rsidR="00202A91" w:rsidRPr="00DC7F87">
        <w:rPr>
          <w:rFonts w:cstheme="minorHAnsi"/>
          <w:b/>
        </w:rPr>
        <w:t xml:space="preserve"> 202</w:t>
      </w:r>
      <w:r w:rsidR="00D31DED">
        <w:rPr>
          <w:rFonts w:cstheme="minorHAnsi"/>
          <w:b/>
        </w:rPr>
        <w:t>5</w:t>
      </w:r>
    </w:p>
    <w:p w14:paraId="54020CE2" w14:textId="77777777" w:rsidR="00C70613" w:rsidRPr="00DC7F87" w:rsidRDefault="00C70613" w:rsidP="00CF5071">
      <w:pPr>
        <w:spacing w:before="4" w:line="180" w:lineRule="exact"/>
        <w:ind w:left="-510"/>
        <w:rPr>
          <w:rFonts w:cstheme="minorHAnsi"/>
        </w:rPr>
      </w:pPr>
    </w:p>
    <w:p w14:paraId="6DB50E8B" w14:textId="3E5AE91E" w:rsidR="00C70613" w:rsidRPr="00DC7F87" w:rsidRDefault="005E355C" w:rsidP="00B96B05">
      <w:pPr>
        <w:pStyle w:val="BodyText"/>
        <w:ind w:left="-510" w:right="329"/>
        <w:jc w:val="both"/>
        <w:rPr>
          <w:rFonts w:asciiTheme="minorHAnsi" w:hAnsiTheme="minorHAnsi" w:cstheme="minorHAnsi"/>
          <w:spacing w:val="23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Darwin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College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intends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to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appoint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 number of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College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Research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</w:t>
      </w:r>
      <w:r w:rsidR="00061A1A" w:rsidRPr="00DC7F87">
        <w:rPr>
          <w:rFonts w:asciiTheme="minorHAnsi" w:hAnsiTheme="minorHAnsi" w:cstheme="minorHAnsi"/>
          <w:sz w:val="22"/>
          <w:szCs w:val="22"/>
        </w:rPr>
        <w:t>ssociates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from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1</w:t>
      </w:r>
      <w:r w:rsidRPr="00DC7F87">
        <w:rPr>
          <w:rFonts w:asciiTheme="minorHAnsi" w:hAnsiTheme="minorHAnsi" w:cstheme="minorHAnsi"/>
          <w:spacing w:val="46"/>
          <w:w w:val="102"/>
          <w:sz w:val="22"/>
          <w:szCs w:val="22"/>
        </w:rPr>
        <w:t xml:space="preserve"> </w:t>
      </w:r>
      <w:r w:rsidR="00A57E3C" w:rsidRPr="00DC7F87">
        <w:rPr>
          <w:rFonts w:asciiTheme="minorHAnsi" w:hAnsiTheme="minorHAnsi" w:cstheme="minorHAnsi"/>
          <w:sz w:val="22"/>
          <w:szCs w:val="22"/>
        </w:rPr>
        <w:t>October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="00202A91" w:rsidRPr="00DC7F87">
        <w:rPr>
          <w:rFonts w:asciiTheme="minorHAnsi" w:hAnsiTheme="minorHAnsi" w:cstheme="minorHAnsi"/>
          <w:sz w:val="22"/>
          <w:szCs w:val="22"/>
        </w:rPr>
        <w:t>202</w:t>
      </w:r>
      <w:r w:rsidR="00D31DED">
        <w:rPr>
          <w:rFonts w:asciiTheme="minorHAnsi" w:hAnsiTheme="minorHAnsi" w:cstheme="minorHAnsi"/>
          <w:sz w:val="22"/>
          <w:szCs w:val="22"/>
        </w:rPr>
        <w:t>5</w:t>
      </w:r>
      <w:r w:rsidRPr="00DC7F87">
        <w:rPr>
          <w:rFonts w:asciiTheme="minorHAnsi" w:hAnsiTheme="minorHAnsi" w:cstheme="minorHAnsi"/>
          <w:sz w:val="22"/>
          <w:szCs w:val="22"/>
        </w:rPr>
        <w:t>.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These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positions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are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tenable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for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="00B739DB">
        <w:rPr>
          <w:rFonts w:asciiTheme="minorHAnsi" w:hAnsiTheme="minorHAnsi" w:cstheme="minorHAnsi"/>
          <w:spacing w:val="22"/>
          <w:sz w:val="22"/>
          <w:szCs w:val="22"/>
        </w:rPr>
        <w:t xml:space="preserve">up to 3 years. </w:t>
      </w:r>
    </w:p>
    <w:p w14:paraId="55FBDF88" w14:textId="77777777" w:rsidR="00C70613" w:rsidRPr="00DC7F87" w:rsidRDefault="00C70613" w:rsidP="00CF5071">
      <w:pPr>
        <w:spacing w:before="17" w:line="240" w:lineRule="exact"/>
        <w:ind w:left="-510"/>
        <w:rPr>
          <w:rFonts w:cstheme="minorHAnsi"/>
        </w:rPr>
      </w:pPr>
    </w:p>
    <w:p w14:paraId="3ABB5A1F" w14:textId="79DF45AC" w:rsidR="00C70613" w:rsidRPr="00DC7F87" w:rsidRDefault="005E355C" w:rsidP="00CF5071">
      <w:pPr>
        <w:pStyle w:val="BodyText"/>
        <w:spacing w:line="252" w:lineRule="auto"/>
        <w:ind w:left="-510" w:right="329"/>
        <w:jc w:val="both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The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scheme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aims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to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provide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researchers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with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substantial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association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with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</w:t>
      </w:r>
      <w:r w:rsidR="00684154" w:rsidRPr="00DC7F87">
        <w:rPr>
          <w:rFonts w:asciiTheme="minorHAnsi" w:hAnsiTheme="minorHAnsi" w:cstheme="minorHAnsi"/>
          <w:spacing w:val="62"/>
          <w:w w:val="102"/>
          <w:sz w:val="22"/>
          <w:szCs w:val="22"/>
        </w:rPr>
        <w:t xml:space="preserve"> </w:t>
      </w:r>
      <w:r w:rsidR="00CB7977" w:rsidRPr="00DC7F87">
        <w:rPr>
          <w:rFonts w:asciiTheme="minorHAnsi" w:hAnsiTheme="minorHAnsi" w:cstheme="minorHAnsi"/>
          <w:sz w:val="22"/>
          <w:szCs w:val="22"/>
        </w:rPr>
        <w:t>College,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but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such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association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will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not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include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membership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Governing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Body.</w:t>
      </w:r>
    </w:p>
    <w:p w14:paraId="407D1873" w14:textId="77777777" w:rsidR="00C70613" w:rsidRPr="00DC7F87" w:rsidRDefault="00C70613" w:rsidP="00CF5071">
      <w:pPr>
        <w:spacing w:before="10" w:line="240" w:lineRule="exact"/>
        <w:ind w:left="-510"/>
        <w:rPr>
          <w:rFonts w:cstheme="minorHAnsi"/>
        </w:rPr>
      </w:pPr>
    </w:p>
    <w:p w14:paraId="1A1FCEAB" w14:textId="3CFC0995" w:rsidR="00C70613" w:rsidRPr="00DC7F87" w:rsidRDefault="005E355C" w:rsidP="00CF5071">
      <w:pPr>
        <w:pStyle w:val="BodyText"/>
        <w:spacing w:line="251" w:lineRule="auto"/>
        <w:ind w:left="-510" w:right="329"/>
        <w:jc w:val="both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Candidates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must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postdoctoral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standing,</w:t>
      </w:r>
      <w:r w:rsidR="00D31DED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and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may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graduates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pacing w:val="1"/>
          <w:sz w:val="22"/>
          <w:szCs w:val="22"/>
        </w:rPr>
        <w:t>any</w:t>
      </w:r>
      <w:r w:rsidRPr="00DC7F87">
        <w:rPr>
          <w:rFonts w:asciiTheme="minorHAnsi" w:hAnsiTheme="minorHAnsi" w:cstheme="minorHAnsi"/>
          <w:spacing w:val="58"/>
          <w:w w:val="10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university.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They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will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normally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hold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funded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position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requiring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them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to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conduct</w:t>
      </w:r>
      <w:r w:rsidRPr="00DC7F87">
        <w:rPr>
          <w:rFonts w:asciiTheme="minorHAnsi" w:hAnsiTheme="minorHAnsi" w:cstheme="minorHAnsi"/>
          <w:spacing w:val="42"/>
          <w:w w:val="10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research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University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Cambridge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or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</w:t>
      </w:r>
      <w:r w:rsidRPr="00DC7F8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directly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associated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research</w:t>
      </w:r>
      <w:r w:rsidRPr="00DC7F87">
        <w:rPr>
          <w:rFonts w:asciiTheme="minorHAnsi" w:hAnsiTheme="minorHAnsi" w:cstheme="minorHAnsi"/>
          <w:spacing w:val="40"/>
          <w:w w:val="10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institution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and</w:t>
      </w:r>
      <w:r w:rsidRPr="00DC7F87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appointment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will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co-terminous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with</w:t>
      </w:r>
      <w:r w:rsidRPr="00DC7F87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that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position.</w:t>
      </w:r>
    </w:p>
    <w:p w14:paraId="51483642" w14:textId="77777777" w:rsidR="00C70613" w:rsidRPr="00DC7F87" w:rsidRDefault="00C70613" w:rsidP="00CF5071">
      <w:pPr>
        <w:spacing w:before="11" w:line="240" w:lineRule="exact"/>
        <w:ind w:left="-510"/>
        <w:rPr>
          <w:rFonts w:cstheme="minorHAnsi"/>
        </w:rPr>
      </w:pPr>
    </w:p>
    <w:p w14:paraId="772D98D4" w14:textId="1F9E2011" w:rsidR="007E5D64" w:rsidRPr="00DC7F87" w:rsidRDefault="00CF5071" w:rsidP="00913173">
      <w:pPr>
        <w:tabs>
          <w:tab w:val="left" w:pos="284"/>
          <w:tab w:val="left" w:pos="567"/>
        </w:tabs>
        <w:ind w:left="-567"/>
        <w:rPr>
          <w:rFonts w:eastAsia="Times New Roman" w:cstheme="minorHAnsi"/>
          <w:color w:val="000000"/>
          <w:highlight w:val="yellow"/>
          <w:lang w:val="en-GB" w:eastAsia="en-GB"/>
        </w:rPr>
      </w:pPr>
      <w:r w:rsidRPr="00DC7F87">
        <w:rPr>
          <w:rFonts w:cstheme="minorHAnsi"/>
        </w:rPr>
        <w:t>Successful candidates will normally be within six years</w:t>
      </w:r>
      <w:r w:rsidR="00913173" w:rsidRPr="00DC7F87">
        <w:rPr>
          <w:rFonts w:cstheme="minorHAnsi"/>
        </w:rPr>
        <w:t xml:space="preserve"> (full-time equivalent)</w:t>
      </w:r>
      <w:r w:rsidRPr="00DC7F87">
        <w:rPr>
          <w:rFonts w:cstheme="minorHAnsi"/>
        </w:rPr>
        <w:t xml:space="preserve"> of having completed the requirements for the PhD (or equivalent) degree.  </w:t>
      </w:r>
      <w:r w:rsidR="00913173" w:rsidRPr="00DC7F87">
        <w:rPr>
          <w:rFonts w:cstheme="minorHAnsi"/>
        </w:rPr>
        <w:t>C</w:t>
      </w:r>
      <w:r w:rsidRPr="00DC7F87">
        <w:rPr>
          <w:rFonts w:cstheme="minorHAnsi"/>
        </w:rPr>
        <w:t xml:space="preserve">areer breaks </w:t>
      </w:r>
      <w:r w:rsidR="00913173" w:rsidRPr="00DC7F87">
        <w:rPr>
          <w:rFonts w:cstheme="minorHAnsi"/>
        </w:rPr>
        <w:t>and/</w:t>
      </w:r>
      <w:r w:rsidRPr="00DC7F87">
        <w:rPr>
          <w:rFonts w:cstheme="minorHAnsi"/>
        </w:rPr>
        <w:t xml:space="preserve">or full-time-equivalent working will be taken into account.  </w:t>
      </w:r>
      <w:r w:rsidR="005A6019" w:rsidRPr="00DC7F87">
        <w:rPr>
          <w:rFonts w:eastAsia="Times New Roman" w:cstheme="minorHAnsi"/>
          <w:color w:val="000000"/>
          <w:shd w:val="clear" w:color="auto" w:fill="FAF9F8"/>
          <w:lang w:val="en-GB" w:eastAsia="en-GB"/>
        </w:rPr>
        <w:t>Candidates will be selected with reference to th</w:t>
      </w:r>
      <w:r w:rsidR="005A6019" w:rsidRPr="00DC7F87">
        <w:rPr>
          <w:rFonts w:eastAsia="Times New Roman" w:cstheme="minorHAnsi"/>
          <w:color w:val="000000"/>
          <w:lang w:val="en-GB" w:eastAsia="en-GB"/>
        </w:rPr>
        <w:t xml:space="preserve">eir ability </w:t>
      </w:r>
      <w:r w:rsidR="007E5D64" w:rsidRPr="00DC7F87">
        <w:rPr>
          <w:rFonts w:eastAsia="Times New Roman" w:cstheme="minorHAnsi"/>
          <w:color w:val="000000"/>
          <w:lang w:val="en-GB" w:eastAsia="en-GB"/>
        </w:rPr>
        <w:t xml:space="preserve">to communicate their research to a non-specialist audience. </w:t>
      </w:r>
    </w:p>
    <w:p w14:paraId="0638CE4A" w14:textId="77777777" w:rsidR="007E5D64" w:rsidRPr="00DC7F87" w:rsidRDefault="007E5D64" w:rsidP="00913173">
      <w:pPr>
        <w:tabs>
          <w:tab w:val="left" w:pos="284"/>
          <w:tab w:val="left" w:pos="567"/>
        </w:tabs>
        <w:ind w:left="-567"/>
        <w:rPr>
          <w:rFonts w:eastAsia="Times New Roman" w:cstheme="minorHAnsi"/>
          <w:color w:val="000000"/>
          <w:highlight w:val="yellow"/>
          <w:lang w:val="en-GB" w:eastAsia="en-GB"/>
        </w:rPr>
      </w:pPr>
    </w:p>
    <w:p w14:paraId="771918DF" w14:textId="1D9C7D1B" w:rsidR="005A6019" w:rsidRPr="00DC7F87" w:rsidRDefault="007E5D64" w:rsidP="00913173">
      <w:pPr>
        <w:tabs>
          <w:tab w:val="left" w:pos="284"/>
          <w:tab w:val="left" w:pos="567"/>
        </w:tabs>
        <w:ind w:left="-567"/>
        <w:rPr>
          <w:rFonts w:eastAsia="Times New Roman" w:cstheme="minorHAnsi"/>
          <w:color w:val="000000"/>
          <w:lang w:val="en-GB" w:eastAsia="en-GB"/>
        </w:rPr>
      </w:pPr>
      <w:r w:rsidRPr="00E842A0">
        <w:rPr>
          <w:rFonts w:eastAsia="Times New Roman" w:cstheme="minorHAnsi"/>
          <w:color w:val="000000"/>
          <w:lang w:val="en-GB" w:eastAsia="en-GB"/>
        </w:rPr>
        <w:t xml:space="preserve">The </w:t>
      </w:r>
      <w:r w:rsidR="00CB7977" w:rsidRPr="00E842A0">
        <w:rPr>
          <w:rFonts w:eastAsia="Times New Roman" w:cstheme="minorHAnsi"/>
          <w:color w:val="000000"/>
          <w:lang w:val="en-GB" w:eastAsia="en-GB"/>
        </w:rPr>
        <w:t>Selection P</w:t>
      </w:r>
      <w:r w:rsidRPr="00E842A0">
        <w:rPr>
          <w:rFonts w:eastAsia="Times New Roman" w:cstheme="minorHAnsi"/>
          <w:color w:val="000000"/>
          <w:lang w:val="en-GB" w:eastAsia="en-GB"/>
        </w:rPr>
        <w:t>anel will also consider</w:t>
      </w:r>
      <w:r w:rsidR="005A6019" w:rsidRPr="00E842A0">
        <w:rPr>
          <w:rFonts w:eastAsia="Times New Roman" w:cstheme="minorHAnsi"/>
          <w:color w:val="000000"/>
          <w:lang w:val="en-GB" w:eastAsia="en-GB"/>
        </w:rPr>
        <w:t xml:space="preserve"> </w:t>
      </w:r>
      <w:r w:rsidRPr="00E842A0">
        <w:rPr>
          <w:rFonts w:eastAsia="Times New Roman" w:cstheme="minorHAnsi"/>
          <w:color w:val="000000"/>
          <w:lang w:val="en-GB" w:eastAsia="en-GB"/>
        </w:rPr>
        <w:t>candidates’</w:t>
      </w:r>
      <w:r w:rsidR="005A6019" w:rsidRPr="00E842A0">
        <w:rPr>
          <w:rFonts w:eastAsia="Times New Roman" w:cstheme="minorHAnsi"/>
          <w:color w:val="000000"/>
          <w:lang w:val="en-GB" w:eastAsia="en-GB"/>
        </w:rPr>
        <w:t xml:space="preserve"> willingness to contribute to the intellectual, sporting</w:t>
      </w:r>
      <w:r w:rsidRPr="00E842A0">
        <w:rPr>
          <w:rFonts w:eastAsia="Times New Roman" w:cstheme="minorHAnsi"/>
          <w:color w:val="000000"/>
          <w:lang w:val="en-GB" w:eastAsia="en-GB"/>
        </w:rPr>
        <w:t xml:space="preserve">, </w:t>
      </w:r>
      <w:r w:rsidR="00CB7977" w:rsidRPr="00E842A0">
        <w:rPr>
          <w:rFonts w:eastAsia="Times New Roman" w:cstheme="minorHAnsi"/>
          <w:color w:val="000000"/>
          <w:lang w:val="en-GB" w:eastAsia="en-GB"/>
        </w:rPr>
        <w:t>and</w:t>
      </w:r>
      <w:r w:rsidRPr="00E842A0">
        <w:rPr>
          <w:rFonts w:eastAsia="Times New Roman" w:cstheme="minorHAnsi"/>
          <w:color w:val="000000"/>
          <w:lang w:val="en-GB" w:eastAsia="en-GB"/>
        </w:rPr>
        <w:t xml:space="preserve"> cultural </w:t>
      </w:r>
      <w:r w:rsidR="005A6019" w:rsidRPr="00E842A0">
        <w:rPr>
          <w:rFonts w:eastAsia="Times New Roman" w:cstheme="minorHAnsi"/>
          <w:color w:val="000000"/>
          <w:lang w:val="en-GB" w:eastAsia="en-GB"/>
        </w:rPr>
        <w:t xml:space="preserve">life of the College.  This could be evidenced through </w:t>
      </w:r>
      <w:r w:rsidRPr="00E842A0">
        <w:rPr>
          <w:rFonts w:eastAsia="Times New Roman" w:cstheme="minorHAnsi"/>
          <w:color w:val="000000"/>
          <w:lang w:val="en-GB" w:eastAsia="en-GB"/>
        </w:rPr>
        <w:t xml:space="preserve">regular engagement with extra-curricular </w:t>
      </w:r>
      <w:r w:rsidR="005A6019" w:rsidRPr="00E842A0">
        <w:rPr>
          <w:rFonts w:eastAsia="Times New Roman" w:cstheme="minorHAnsi"/>
          <w:color w:val="000000"/>
          <w:lang w:val="en-GB" w:eastAsia="en-GB"/>
        </w:rPr>
        <w:t xml:space="preserve">activities </w:t>
      </w:r>
      <w:r w:rsidRPr="00E842A0">
        <w:rPr>
          <w:rFonts w:eastAsia="Times New Roman" w:cstheme="minorHAnsi"/>
          <w:color w:val="000000"/>
          <w:lang w:val="en-GB" w:eastAsia="en-GB"/>
        </w:rPr>
        <w:t xml:space="preserve">in </w:t>
      </w:r>
      <w:r w:rsidR="00E842A0" w:rsidRPr="00E842A0">
        <w:rPr>
          <w:rFonts w:eastAsia="Times New Roman" w:cstheme="minorHAnsi"/>
          <w:color w:val="000000"/>
          <w:lang w:val="en-GB" w:eastAsia="en-GB"/>
        </w:rPr>
        <w:t>the</w:t>
      </w:r>
      <w:r w:rsidR="005A6019" w:rsidRPr="00E842A0">
        <w:rPr>
          <w:rFonts w:eastAsia="Times New Roman" w:cstheme="minorHAnsi"/>
          <w:color w:val="000000"/>
          <w:lang w:val="en-GB" w:eastAsia="en-GB"/>
        </w:rPr>
        <w:t xml:space="preserve"> wider academic community.</w:t>
      </w:r>
      <w:r w:rsidRPr="00E842A0">
        <w:rPr>
          <w:rFonts w:eastAsia="Times New Roman" w:cstheme="minorHAnsi"/>
          <w:color w:val="000000"/>
          <w:lang w:val="en-GB" w:eastAsia="en-GB"/>
        </w:rPr>
        <w:t xml:space="preserve"> </w:t>
      </w:r>
      <w:r w:rsidR="005A6019" w:rsidRPr="00E842A0">
        <w:rPr>
          <w:rFonts w:eastAsia="Times New Roman" w:cstheme="minorHAnsi"/>
          <w:color w:val="000000"/>
          <w:shd w:val="clear" w:color="auto" w:fill="FAF9F8"/>
          <w:lang w:val="en-GB" w:eastAsia="en-GB"/>
        </w:rPr>
        <w:t xml:space="preserve">At Darwin College involvement can take many forms. For example, members can assist in organising the lunchtime </w:t>
      </w:r>
      <w:r w:rsidR="00CB7977" w:rsidRPr="00E842A0">
        <w:rPr>
          <w:rFonts w:eastAsia="Times New Roman" w:cstheme="minorHAnsi"/>
          <w:color w:val="000000"/>
          <w:shd w:val="clear" w:color="auto" w:fill="FAF9F8"/>
          <w:lang w:val="en-GB" w:eastAsia="en-GB"/>
        </w:rPr>
        <w:t xml:space="preserve">research </w:t>
      </w:r>
      <w:r w:rsidR="005A6019" w:rsidRPr="00E842A0">
        <w:rPr>
          <w:rFonts w:eastAsia="Times New Roman" w:cstheme="minorHAnsi"/>
          <w:color w:val="000000"/>
          <w:shd w:val="clear" w:color="auto" w:fill="FAF9F8"/>
          <w:lang w:val="en-GB" w:eastAsia="en-GB"/>
        </w:rPr>
        <w:t>seminar series </w:t>
      </w:r>
      <w:r w:rsidR="005A6019" w:rsidRPr="00E842A0">
        <w:rPr>
          <w:rFonts w:eastAsia="Times New Roman" w:cstheme="minorHAnsi"/>
          <w:color w:val="000000"/>
          <w:lang w:val="en-GB" w:eastAsia="en-GB"/>
        </w:rPr>
        <w:t xml:space="preserve">and the annual Darwin College Lecture Series, as well as </w:t>
      </w:r>
      <w:r w:rsidRPr="00E842A0">
        <w:rPr>
          <w:rFonts w:eastAsia="Times New Roman" w:cstheme="minorHAnsi"/>
          <w:color w:val="000000"/>
          <w:lang w:val="en-GB" w:eastAsia="en-GB"/>
        </w:rPr>
        <w:t>taking on leadership roles in</w:t>
      </w:r>
      <w:r w:rsidR="005A6019" w:rsidRPr="00E842A0">
        <w:rPr>
          <w:rFonts w:eastAsia="Times New Roman" w:cstheme="minorHAnsi"/>
          <w:color w:val="000000"/>
          <w:lang w:val="en-GB" w:eastAsia="en-GB"/>
        </w:rPr>
        <w:t xml:space="preserve"> College clubs and societies.</w:t>
      </w:r>
    </w:p>
    <w:p w14:paraId="3CC900F8" w14:textId="77777777" w:rsidR="00C70613" w:rsidRPr="00DC7F87" w:rsidRDefault="00C70613" w:rsidP="00913173">
      <w:pPr>
        <w:ind w:left="-510"/>
        <w:rPr>
          <w:rFonts w:cstheme="minorHAnsi"/>
        </w:rPr>
      </w:pPr>
    </w:p>
    <w:p w14:paraId="06DB424B" w14:textId="785FB032" w:rsidR="00C70613" w:rsidRPr="00DC7F87" w:rsidRDefault="005E355C" w:rsidP="00CF5071">
      <w:pPr>
        <w:pStyle w:val="BodyText"/>
        <w:ind w:left="-510" w:right="329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Postdoctoral</w:t>
      </w:r>
      <w:r w:rsidRPr="00DC7F87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Research</w:t>
      </w:r>
      <w:r w:rsidRPr="00DC7F87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</w:t>
      </w:r>
      <w:r w:rsidR="00061A1A" w:rsidRPr="00DC7F87">
        <w:rPr>
          <w:rFonts w:asciiTheme="minorHAnsi" w:hAnsiTheme="minorHAnsi" w:cstheme="minorHAnsi"/>
          <w:sz w:val="22"/>
          <w:szCs w:val="22"/>
        </w:rPr>
        <w:t>ssociates</w:t>
      </w:r>
      <w:r w:rsidRPr="00DC7F87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will:</w:t>
      </w:r>
    </w:p>
    <w:p w14:paraId="4CD850CB" w14:textId="77777777" w:rsidR="00A81CFA" w:rsidRPr="00DC7F87" w:rsidRDefault="00A81CFA" w:rsidP="00CF5071">
      <w:pPr>
        <w:pStyle w:val="BodyText"/>
        <w:ind w:left="-510" w:right="329"/>
        <w:rPr>
          <w:rFonts w:asciiTheme="minorHAnsi" w:hAnsiTheme="minorHAnsi" w:cstheme="minorHAnsi"/>
          <w:sz w:val="22"/>
          <w:szCs w:val="22"/>
        </w:rPr>
      </w:pPr>
    </w:p>
    <w:p w14:paraId="248AF5F7" w14:textId="28B9385F" w:rsidR="00C70613" w:rsidRPr="00DC7F87" w:rsidRDefault="005E355C" w:rsidP="00CF5071">
      <w:pPr>
        <w:pStyle w:val="BodyText"/>
        <w:numPr>
          <w:ilvl w:val="0"/>
          <w:numId w:val="2"/>
        </w:numPr>
        <w:tabs>
          <w:tab w:val="left" w:pos="836"/>
        </w:tabs>
        <w:spacing w:line="241" w:lineRule="auto"/>
        <w:ind w:left="-510" w:right="294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entitled</w:t>
      </w:r>
      <w:r w:rsidRPr="00DC7F8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to</w:t>
      </w:r>
      <w:r w:rsidRPr="00DC7F8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meals</w:t>
      </w:r>
      <w:r w:rsidRPr="00DC7F8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at</w:t>
      </w:r>
      <w:r w:rsidRPr="00DC7F8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="00200772" w:rsidRPr="00DC7F87">
        <w:rPr>
          <w:rFonts w:asciiTheme="minorHAnsi" w:hAnsiTheme="minorHAnsi" w:cstheme="minorHAnsi"/>
          <w:sz w:val="22"/>
          <w:szCs w:val="22"/>
        </w:rPr>
        <w:t>Guest</w:t>
      </w:r>
      <w:r w:rsidRPr="00DC7F8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rates</w:t>
      </w:r>
      <w:r w:rsidRPr="00DC7F8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</w:p>
    <w:p w14:paraId="020AB97C" w14:textId="77777777" w:rsidR="00C70613" w:rsidRPr="00DC7F87" w:rsidRDefault="005E355C" w:rsidP="00CF5071">
      <w:pPr>
        <w:pStyle w:val="BodyText"/>
        <w:numPr>
          <w:ilvl w:val="0"/>
          <w:numId w:val="2"/>
        </w:numPr>
        <w:tabs>
          <w:tab w:val="left" w:pos="836"/>
        </w:tabs>
        <w:spacing w:line="241" w:lineRule="auto"/>
        <w:ind w:left="-510" w:right="294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have</w:t>
      </w:r>
      <w:r w:rsidRPr="00DC7F87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use</w:t>
      </w:r>
      <w:r w:rsidRPr="00DC7F87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sporting/social</w:t>
      </w:r>
      <w:r w:rsidRPr="00DC7F87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facilities</w:t>
      </w:r>
    </w:p>
    <w:p w14:paraId="707A78B9" w14:textId="77777777" w:rsidR="00C70613" w:rsidRPr="00DC7F87" w:rsidRDefault="005E355C" w:rsidP="00CF5071">
      <w:pPr>
        <w:pStyle w:val="BodyText"/>
        <w:numPr>
          <w:ilvl w:val="0"/>
          <w:numId w:val="2"/>
        </w:numPr>
        <w:tabs>
          <w:tab w:val="left" w:pos="836"/>
        </w:tabs>
        <w:spacing w:line="241" w:lineRule="auto"/>
        <w:ind w:left="-510" w:right="294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entitled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to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membership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</w:t>
      </w:r>
      <w:r w:rsidRPr="00DC7F87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Darwin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College</w:t>
      </w:r>
      <w:r w:rsidRPr="00DC7F87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Students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Association</w:t>
      </w:r>
    </w:p>
    <w:p w14:paraId="5E0CA87C" w14:textId="77777777" w:rsidR="00BC6E5E" w:rsidRPr="00DC7F87" w:rsidRDefault="005E355C" w:rsidP="00BC6E5E">
      <w:pPr>
        <w:pStyle w:val="BodyText"/>
        <w:numPr>
          <w:ilvl w:val="0"/>
          <w:numId w:val="2"/>
        </w:numPr>
        <w:tabs>
          <w:tab w:val="left" w:pos="836"/>
        </w:tabs>
        <w:spacing w:line="241" w:lineRule="auto"/>
        <w:ind w:left="-510" w:right="294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after</w:t>
      </w:r>
      <w:r w:rsidRPr="00DC7F8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completion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period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one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year</w:t>
      </w:r>
      <w:r w:rsidRPr="00DC7F87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become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members</w:t>
      </w:r>
      <w:r w:rsidRPr="00DC7F87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</w:t>
      </w:r>
      <w:r w:rsidRPr="00DC7F8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Darwin</w:t>
      </w:r>
      <w:r w:rsidRPr="00DC7F87">
        <w:rPr>
          <w:rFonts w:asciiTheme="minorHAnsi" w:hAnsiTheme="minorHAnsi" w:cstheme="minorHAnsi"/>
          <w:spacing w:val="42"/>
          <w:w w:val="10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College</w:t>
      </w:r>
      <w:r w:rsidRPr="00DC7F8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Society</w:t>
      </w:r>
    </w:p>
    <w:p w14:paraId="29EB1CDC" w14:textId="77777777" w:rsidR="00BC6E5E" w:rsidRPr="00DC7F87" w:rsidRDefault="00BC6E5E" w:rsidP="00BC6E5E">
      <w:pPr>
        <w:pStyle w:val="BodyText"/>
        <w:tabs>
          <w:tab w:val="left" w:pos="836"/>
        </w:tabs>
        <w:spacing w:line="241" w:lineRule="auto"/>
        <w:ind w:left="-510" w:right="294"/>
        <w:rPr>
          <w:rFonts w:asciiTheme="minorHAnsi" w:hAnsiTheme="minorHAnsi" w:cstheme="minorHAnsi"/>
          <w:sz w:val="22"/>
          <w:szCs w:val="22"/>
        </w:rPr>
      </w:pPr>
    </w:p>
    <w:p w14:paraId="79AE596C" w14:textId="374E400E" w:rsidR="00BC6E5E" w:rsidRPr="00DC7F87" w:rsidRDefault="005E355C" w:rsidP="00BC6E5E">
      <w:pPr>
        <w:pStyle w:val="BodyText"/>
        <w:tabs>
          <w:tab w:val="left" w:pos="836"/>
        </w:tabs>
        <w:spacing w:line="241" w:lineRule="auto"/>
        <w:ind w:left="-510" w:right="294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Applications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should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submitted</w:t>
      </w:r>
      <w:r w:rsidR="00702F9D" w:rsidRPr="00DC7F87">
        <w:rPr>
          <w:rFonts w:asciiTheme="minorHAnsi" w:hAnsiTheme="minorHAnsi" w:cstheme="minorHAnsi"/>
          <w:sz w:val="22"/>
          <w:szCs w:val="22"/>
        </w:rPr>
        <w:t xml:space="preserve"> at</w:t>
      </w:r>
      <w:r w:rsidR="00DC7F87" w:rsidRPr="00DC7F87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tooltip="https://app.casc.cam.ac.uk/fas_live/darwinra/" w:history="1">
        <w:r w:rsidR="00977B7C" w:rsidRPr="00977B7C">
          <w:rPr>
            <w:rStyle w:val="Hyperlink"/>
            <w:rFonts w:asciiTheme="minorHAnsi" w:hAnsiTheme="minorHAnsi" w:cstheme="minorHAnsi"/>
            <w:sz w:val="22"/>
            <w:szCs w:val="22"/>
          </w:rPr>
          <w:t>https://app.casc.cam.ac.uk/fas_live/darwinra/</w:t>
        </w:r>
      </w:hyperlink>
    </w:p>
    <w:p w14:paraId="7615AE81" w14:textId="30A972E8" w:rsidR="00451697" w:rsidRPr="00DC7F87" w:rsidRDefault="00451697" w:rsidP="00CF5071">
      <w:pPr>
        <w:pStyle w:val="HTMLPreformatted"/>
        <w:ind w:left="-510"/>
        <w:rPr>
          <w:rFonts w:asciiTheme="minorHAnsi" w:hAnsiTheme="minorHAnsi" w:cstheme="minorHAnsi"/>
          <w:sz w:val="22"/>
          <w:szCs w:val="22"/>
        </w:rPr>
      </w:pPr>
    </w:p>
    <w:p w14:paraId="451741CE" w14:textId="575670D3" w:rsidR="00C70613" w:rsidRPr="00DC7F87" w:rsidRDefault="005E355C" w:rsidP="00CF5071">
      <w:pPr>
        <w:pStyle w:val="HTMLPreformatted"/>
        <w:ind w:left="-510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color w:val="000000"/>
          <w:sz w:val="22"/>
          <w:szCs w:val="22"/>
        </w:rPr>
        <w:t>by</w:t>
      </w:r>
      <w:r w:rsidRPr="00DC7F87">
        <w:rPr>
          <w:rFonts w:asciiTheme="minorHAnsi" w:hAnsiTheme="minorHAnsi" w:cstheme="minorHAnsi"/>
          <w:color w:val="000000"/>
          <w:spacing w:val="2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DC7F87">
        <w:rPr>
          <w:rFonts w:asciiTheme="minorHAnsi" w:hAnsiTheme="minorHAnsi" w:cstheme="minorHAnsi"/>
          <w:color w:val="000000"/>
          <w:spacing w:val="25"/>
          <w:sz w:val="22"/>
          <w:szCs w:val="22"/>
        </w:rPr>
        <w:t xml:space="preserve"> </w:t>
      </w:r>
      <w:r w:rsidR="007F3CEF" w:rsidRPr="00DC7F87">
        <w:rPr>
          <w:rFonts w:asciiTheme="minorHAnsi" w:hAnsiTheme="minorHAnsi" w:cstheme="minorHAnsi"/>
          <w:color w:val="000000"/>
          <w:sz w:val="22"/>
          <w:szCs w:val="22"/>
        </w:rPr>
        <w:t>pm</w:t>
      </w:r>
      <w:r w:rsidRPr="00DC7F87">
        <w:rPr>
          <w:rFonts w:asciiTheme="minorHAnsi" w:hAnsiTheme="minorHAnsi" w:cstheme="minorHAnsi"/>
          <w:color w:val="000000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color w:val="000000"/>
          <w:spacing w:val="1"/>
          <w:sz w:val="22"/>
          <w:szCs w:val="22"/>
        </w:rPr>
        <w:t>on</w:t>
      </w:r>
      <w:r w:rsidR="00D31DED">
        <w:rPr>
          <w:rFonts w:asciiTheme="minorHAnsi" w:hAnsiTheme="minorHAnsi" w:cstheme="minorHAnsi"/>
          <w:color w:val="000000"/>
          <w:spacing w:val="62"/>
          <w:w w:val="102"/>
          <w:sz w:val="22"/>
          <w:szCs w:val="22"/>
        </w:rPr>
        <w:t xml:space="preserve"> </w:t>
      </w:r>
      <w:r w:rsidR="00726311" w:rsidRPr="00DC7F87">
        <w:rPr>
          <w:rFonts w:asciiTheme="minorHAnsi" w:hAnsiTheme="minorHAnsi" w:cstheme="minorHAnsi"/>
          <w:b/>
          <w:color w:val="000000"/>
          <w:sz w:val="22"/>
          <w:szCs w:val="22"/>
        </w:rPr>
        <w:t>8</w:t>
      </w:r>
      <w:r w:rsidR="00D66470" w:rsidRPr="00DC7F8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June</w:t>
      </w:r>
      <w:r w:rsidR="00202A91" w:rsidRPr="00DC7F8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202</w:t>
      </w:r>
      <w:r w:rsidR="00D31DED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DC7F87">
        <w:rPr>
          <w:rFonts w:asciiTheme="minorHAnsi" w:hAnsiTheme="minorHAnsi" w:cstheme="minorHAnsi"/>
          <w:color w:val="000000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color w:val="000000"/>
          <w:sz w:val="22"/>
          <w:szCs w:val="22"/>
        </w:rPr>
        <w:t>and</w:t>
      </w:r>
      <w:r w:rsidRPr="00DC7F87">
        <w:rPr>
          <w:rFonts w:asciiTheme="minorHAnsi" w:hAnsiTheme="minorHAnsi" w:cstheme="minorHAnsi"/>
          <w:color w:val="000000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color w:val="000000"/>
          <w:sz w:val="22"/>
          <w:szCs w:val="22"/>
        </w:rPr>
        <w:t>include;</w:t>
      </w:r>
    </w:p>
    <w:p w14:paraId="28445680" w14:textId="77777777" w:rsidR="00C70613" w:rsidRPr="00DC7F87" w:rsidRDefault="00C70613" w:rsidP="00CF5071">
      <w:pPr>
        <w:spacing w:before="14" w:line="260" w:lineRule="exact"/>
        <w:ind w:left="-510"/>
        <w:rPr>
          <w:rFonts w:cstheme="minorHAnsi"/>
        </w:rPr>
      </w:pPr>
    </w:p>
    <w:p w14:paraId="60B73E18" w14:textId="77777777" w:rsidR="00C70613" w:rsidRPr="00DC7F87" w:rsidRDefault="005E355C" w:rsidP="00FC1E48">
      <w:pPr>
        <w:pStyle w:val="ListParagraph"/>
        <w:numPr>
          <w:ilvl w:val="0"/>
          <w:numId w:val="4"/>
        </w:numPr>
        <w:tabs>
          <w:tab w:val="left" w:pos="836"/>
        </w:tabs>
        <w:ind w:left="-510"/>
        <w:jc w:val="both"/>
        <w:rPr>
          <w:rFonts w:eastAsia="Arial" w:cstheme="minorHAnsi"/>
        </w:rPr>
      </w:pPr>
      <w:r w:rsidRPr="00DC7F87">
        <w:rPr>
          <w:rFonts w:cstheme="minorHAnsi"/>
        </w:rPr>
        <w:t>A</w:t>
      </w:r>
      <w:r w:rsidRPr="00DC7F87">
        <w:rPr>
          <w:rFonts w:cstheme="minorHAnsi"/>
          <w:spacing w:val="28"/>
        </w:rPr>
        <w:t xml:space="preserve"> </w:t>
      </w:r>
      <w:r w:rsidRPr="00DC7F87">
        <w:rPr>
          <w:rFonts w:cstheme="minorHAnsi"/>
          <w:i/>
        </w:rPr>
        <w:t>curriculum</w:t>
      </w:r>
      <w:r w:rsidRPr="00DC7F87">
        <w:rPr>
          <w:rFonts w:cstheme="minorHAnsi"/>
          <w:i/>
          <w:spacing w:val="31"/>
        </w:rPr>
        <w:t xml:space="preserve"> </w:t>
      </w:r>
      <w:r w:rsidRPr="00DC7F87">
        <w:rPr>
          <w:rFonts w:cstheme="minorHAnsi"/>
          <w:i/>
        </w:rPr>
        <w:t>vitae</w:t>
      </w:r>
    </w:p>
    <w:p w14:paraId="70D61780" w14:textId="150CC6B0" w:rsidR="00C70613" w:rsidRPr="00DC7F87" w:rsidRDefault="005E355C" w:rsidP="00FC1E48">
      <w:pPr>
        <w:pStyle w:val="ListParagraph"/>
        <w:numPr>
          <w:ilvl w:val="0"/>
          <w:numId w:val="4"/>
        </w:numPr>
        <w:tabs>
          <w:tab w:val="left" w:pos="836"/>
        </w:tabs>
        <w:ind w:left="-510"/>
        <w:jc w:val="both"/>
        <w:rPr>
          <w:rFonts w:eastAsia="Arial" w:cstheme="minorHAnsi"/>
        </w:rPr>
      </w:pPr>
      <w:r w:rsidRPr="00DC7F87">
        <w:rPr>
          <w:rFonts w:cstheme="minorHAnsi"/>
        </w:rPr>
        <w:t>A</w:t>
      </w:r>
      <w:r w:rsidRPr="00DC7F87">
        <w:rPr>
          <w:rFonts w:cstheme="minorHAnsi"/>
          <w:spacing w:val="23"/>
        </w:rPr>
        <w:t xml:space="preserve"> </w:t>
      </w:r>
      <w:r w:rsidR="00B74380" w:rsidRPr="00DC7F87">
        <w:rPr>
          <w:rFonts w:cstheme="minorHAnsi"/>
        </w:rPr>
        <w:t>4</w:t>
      </w:r>
      <w:r w:rsidRPr="00DC7F87">
        <w:rPr>
          <w:rFonts w:cstheme="minorHAnsi"/>
        </w:rPr>
        <w:t>00</w:t>
      </w:r>
      <w:r w:rsidRPr="00DC7F87">
        <w:rPr>
          <w:rFonts w:cstheme="minorHAnsi"/>
          <w:spacing w:val="24"/>
        </w:rPr>
        <w:t xml:space="preserve"> </w:t>
      </w:r>
      <w:r w:rsidRPr="00DC7F87">
        <w:rPr>
          <w:rFonts w:cstheme="minorHAnsi"/>
        </w:rPr>
        <w:t>word</w:t>
      </w:r>
      <w:r w:rsidRPr="00DC7F87">
        <w:rPr>
          <w:rFonts w:cstheme="minorHAnsi"/>
          <w:spacing w:val="23"/>
        </w:rPr>
        <w:t xml:space="preserve"> </w:t>
      </w:r>
      <w:r w:rsidRPr="00DC7F87">
        <w:rPr>
          <w:rFonts w:cstheme="minorHAnsi"/>
        </w:rPr>
        <w:t>statement</w:t>
      </w:r>
      <w:r w:rsidRPr="00DC7F87">
        <w:rPr>
          <w:rFonts w:cstheme="minorHAnsi"/>
          <w:spacing w:val="23"/>
        </w:rPr>
        <w:t xml:space="preserve"> </w:t>
      </w:r>
      <w:r w:rsidRPr="00DC7F87">
        <w:rPr>
          <w:rFonts w:cstheme="minorHAnsi"/>
        </w:rPr>
        <w:t>of</w:t>
      </w:r>
      <w:r w:rsidRPr="00DC7F87">
        <w:rPr>
          <w:rFonts w:cstheme="minorHAnsi"/>
          <w:spacing w:val="22"/>
        </w:rPr>
        <w:t xml:space="preserve"> </w:t>
      </w:r>
      <w:r w:rsidRPr="00DC7F87">
        <w:rPr>
          <w:rFonts w:cstheme="minorHAnsi"/>
        </w:rPr>
        <w:t>current</w:t>
      </w:r>
      <w:r w:rsidR="00061A1A" w:rsidRPr="00DC7F87">
        <w:rPr>
          <w:rFonts w:cstheme="minorHAnsi"/>
        </w:rPr>
        <w:t xml:space="preserve"> and future</w:t>
      </w:r>
      <w:r w:rsidRPr="00DC7F87">
        <w:rPr>
          <w:rFonts w:cstheme="minorHAnsi"/>
          <w:spacing w:val="21"/>
        </w:rPr>
        <w:t xml:space="preserve"> </w:t>
      </w:r>
      <w:r w:rsidRPr="00DC7F87">
        <w:rPr>
          <w:rFonts w:cstheme="minorHAnsi"/>
        </w:rPr>
        <w:t>research</w:t>
      </w:r>
      <w:r w:rsidRPr="00DC7F87">
        <w:rPr>
          <w:rFonts w:cstheme="minorHAnsi"/>
          <w:spacing w:val="23"/>
        </w:rPr>
        <w:t xml:space="preserve"> </w:t>
      </w:r>
      <w:r w:rsidR="00061A1A" w:rsidRPr="00DC7F87">
        <w:rPr>
          <w:rFonts w:cstheme="minorHAnsi"/>
        </w:rPr>
        <w:t>plans</w:t>
      </w:r>
      <w:r w:rsidR="00360D04" w:rsidRPr="00DC7F87">
        <w:rPr>
          <w:rFonts w:cstheme="minorHAnsi"/>
        </w:rPr>
        <w:t xml:space="preserve"> comprehensible to lay readers</w:t>
      </w:r>
    </w:p>
    <w:p w14:paraId="60508235" w14:textId="51CF526C" w:rsidR="00C70613" w:rsidRPr="00DC7F87" w:rsidRDefault="005E355C" w:rsidP="00FC1E48">
      <w:pPr>
        <w:pStyle w:val="ListParagraph"/>
        <w:numPr>
          <w:ilvl w:val="0"/>
          <w:numId w:val="4"/>
        </w:numPr>
        <w:tabs>
          <w:tab w:val="left" w:pos="836"/>
        </w:tabs>
        <w:ind w:left="-510"/>
        <w:jc w:val="both"/>
        <w:rPr>
          <w:rFonts w:eastAsia="Arial" w:cstheme="minorHAnsi"/>
        </w:rPr>
      </w:pPr>
      <w:r w:rsidRPr="00DC7F87">
        <w:rPr>
          <w:rFonts w:cstheme="minorHAnsi"/>
        </w:rPr>
        <w:t>A</w:t>
      </w:r>
      <w:r w:rsidRPr="00DC7F87">
        <w:rPr>
          <w:rFonts w:cstheme="minorHAnsi"/>
          <w:spacing w:val="24"/>
        </w:rPr>
        <w:t xml:space="preserve"> </w:t>
      </w:r>
      <w:r w:rsidRPr="00DC7F87">
        <w:rPr>
          <w:rFonts w:cstheme="minorHAnsi"/>
        </w:rPr>
        <w:t>short</w:t>
      </w:r>
      <w:r w:rsidRPr="00DC7F87">
        <w:rPr>
          <w:rFonts w:cstheme="minorHAnsi"/>
          <w:spacing w:val="23"/>
        </w:rPr>
        <w:t xml:space="preserve"> </w:t>
      </w:r>
      <w:r w:rsidRPr="00DC7F87">
        <w:rPr>
          <w:rFonts w:cstheme="minorHAnsi"/>
        </w:rPr>
        <w:t>statement</w:t>
      </w:r>
      <w:r w:rsidRPr="00DC7F87">
        <w:rPr>
          <w:rFonts w:cstheme="minorHAnsi"/>
          <w:spacing w:val="23"/>
        </w:rPr>
        <w:t xml:space="preserve"> </w:t>
      </w:r>
      <w:r w:rsidR="00360D04" w:rsidRPr="00DC7F87">
        <w:rPr>
          <w:rFonts w:cstheme="minorHAnsi"/>
          <w:spacing w:val="23"/>
        </w:rPr>
        <w:t xml:space="preserve">(200 words maximum) </w:t>
      </w:r>
      <w:r w:rsidRPr="00DC7F87">
        <w:rPr>
          <w:rFonts w:cstheme="minorHAnsi"/>
        </w:rPr>
        <w:t>providing</w:t>
      </w:r>
      <w:r w:rsidRPr="00DC7F87">
        <w:rPr>
          <w:rFonts w:cstheme="minorHAnsi"/>
          <w:spacing w:val="25"/>
        </w:rPr>
        <w:t xml:space="preserve"> </w:t>
      </w:r>
      <w:r w:rsidRPr="00DC7F87">
        <w:rPr>
          <w:rFonts w:cstheme="minorHAnsi"/>
        </w:rPr>
        <w:t>the</w:t>
      </w:r>
      <w:r w:rsidRPr="00DC7F87">
        <w:rPr>
          <w:rFonts w:cstheme="minorHAnsi"/>
          <w:spacing w:val="24"/>
        </w:rPr>
        <w:t xml:space="preserve"> </w:t>
      </w:r>
      <w:r w:rsidRPr="00DC7F87">
        <w:rPr>
          <w:rFonts w:cstheme="minorHAnsi"/>
        </w:rPr>
        <w:t>reasons</w:t>
      </w:r>
      <w:r w:rsidRPr="00DC7F87">
        <w:rPr>
          <w:rFonts w:cstheme="minorHAnsi"/>
          <w:spacing w:val="25"/>
        </w:rPr>
        <w:t xml:space="preserve"> </w:t>
      </w:r>
      <w:r w:rsidRPr="00DC7F87">
        <w:rPr>
          <w:rFonts w:cstheme="minorHAnsi"/>
        </w:rPr>
        <w:t>for</w:t>
      </w:r>
      <w:r w:rsidRPr="00DC7F87">
        <w:rPr>
          <w:rFonts w:cstheme="minorHAnsi"/>
          <w:spacing w:val="23"/>
        </w:rPr>
        <w:t xml:space="preserve"> </w:t>
      </w:r>
      <w:r w:rsidRPr="00DC7F87">
        <w:rPr>
          <w:rFonts w:cstheme="minorHAnsi"/>
        </w:rPr>
        <w:t>desiring</w:t>
      </w:r>
      <w:r w:rsidRPr="00DC7F87">
        <w:rPr>
          <w:rFonts w:cstheme="minorHAnsi"/>
          <w:spacing w:val="24"/>
        </w:rPr>
        <w:t xml:space="preserve"> </w:t>
      </w:r>
      <w:r w:rsidRPr="00DC7F87">
        <w:rPr>
          <w:rFonts w:cstheme="minorHAnsi"/>
        </w:rPr>
        <w:t>a</w:t>
      </w:r>
      <w:r w:rsidRPr="00DC7F87">
        <w:rPr>
          <w:rFonts w:cstheme="minorHAnsi"/>
          <w:spacing w:val="25"/>
        </w:rPr>
        <w:t xml:space="preserve"> </w:t>
      </w:r>
      <w:r w:rsidRPr="00DC7F87">
        <w:rPr>
          <w:rFonts w:cstheme="minorHAnsi"/>
        </w:rPr>
        <w:t>College</w:t>
      </w:r>
      <w:r w:rsidRPr="00DC7F87">
        <w:rPr>
          <w:rFonts w:cstheme="minorHAnsi"/>
          <w:spacing w:val="24"/>
        </w:rPr>
        <w:t xml:space="preserve"> </w:t>
      </w:r>
      <w:r w:rsidRPr="00DC7F87">
        <w:rPr>
          <w:rFonts w:cstheme="minorHAnsi"/>
        </w:rPr>
        <w:t>membership</w:t>
      </w:r>
      <w:r w:rsidRPr="00DC7F87">
        <w:rPr>
          <w:rFonts w:cstheme="minorHAnsi"/>
          <w:spacing w:val="46"/>
          <w:w w:val="102"/>
        </w:rPr>
        <w:t xml:space="preserve"> </w:t>
      </w:r>
      <w:r w:rsidRPr="00DC7F87">
        <w:rPr>
          <w:rFonts w:cstheme="minorHAnsi"/>
        </w:rPr>
        <w:t>and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the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ways</w:t>
      </w:r>
      <w:r w:rsidRPr="00DC7F87">
        <w:rPr>
          <w:rFonts w:cstheme="minorHAnsi"/>
          <w:spacing w:val="18"/>
        </w:rPr>
        <w:t xml:space="preserve"> </w:t>
      </w:r>
      <w:r w:rsidRPr="00DC7F87">
        <w:rPr>
          <w:rFonts w:cstheme="minorHAnsi"/>
        </w:rPr>
        <w:t>in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which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the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applicant</w:t>
      </w:r>
      <w:r w:rsidRPr="00DC7F87">
        <w:rPr>
          <w:rFonts w:cstheme="minorHAnsi"/>
          <w:spacing w:val="16"/>
        </w:rPr>
        <w:t xml:space="preserve"> </w:t>
      </w:r>
      <w:r w:rsidRPr="00DC7F87">
        <w:rPr>
          <w:rFonts w:cstheme="minorHAnsi"/>
        </w:rPr>
        <w:t>will</w:t>
      </w:r>
      <w:r w:rsidRPr="00DC7F87">
        <w:rPr>
          <w:rFonts w:cstheme="minorHAnsi"/>
          <w:spacing w:val="17"/>
        </w:rPr>
        <w:t xml:space="preserve"> </w:t>
      </w:r>
      <w:r w:rsidRPr="00DC7F87">
        <w:rPr>
          <w:rFonts w:cstheme="minorHAnsi"/>
        </w:rPr>
        <w:t>contribute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to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College</w:t>
      </w:r>
      <w:r w:rsidRPr="00DC7F87">
        <w:rPr>
          <w:rFonts w:cstheme="minorHAnsi"/>
          <w:spacing w:val="19"/>
        </w:rPr>
        <w:t xml:space="preserve"> </w:t>
      </w:r>
      <w:r w:rsidRPr="00DC7F87">
        <w:rPr>
          <w:rFonts w:cstheme="minorHAnsi"/>
        </w:rPr>
        <w:t>life</w:t>
      </w:r>
      <w:r w:rsidR="00200772" w:rsidRPr="00DC7F87">
        <w:rPr>
          <w:rFonts w:cstheme="minorHAnsi"/>
        </w:rPr>
        <w:t>, alongside their research</w:t>
      </w:r>
    </w:p>
    <w:p w14:paraId="78F1E1CA" w14:textId="0AD0F2C9" w:rsidR="00702F9D" w:rsidRPr="00DC7F87" w:rsidRDefault="00EC7094" w:rsidP="00FC1E48">
      <w:pPr>
        <w:pStyle w:val="ListParagraph"/>
        <w:numPr>
          <w:ilvl w:val="0"/>
          <w:numId w:val="4"/>
        </w:numPr>
        <w:tabs>
          <w:tab w:val="left" w:pos="836"/>
        </w:tabs>
        <w:ind w:left="-510"/>
        <w:jc w:val="both"/>
        <w:rPr>
          <w:rFonts w:eastAsia="Arial" w:cstheme="minorHAnsi"/>
        </w:rPr>
      </w:pPr>
      <w:r w:rsidRPr="00DC7F87">
        <w:rPr>
          <w:rFonts w:cstheme="minorHAnsi"/>
        </w:rPr>
        <w:t>In the questionnaire section please supply c</w:t>
      </w:r>
      <w:r w:rsidR="00BB7C96" w:rsidRPr="00DC7F87">
        <w:rPr>
          <w:rFonts w:cstheme="minorHAnsi"/>
        </w:rPr>
        <w:t>ontact details of 2 referees</w:t>
      </w:r>
      <w:r w:rsidR="005354A9" w:rsidRPr="00DC7F87">
        <w:rPr>
          <w:rFonts w:cstheme="minorHAnsi"/>
        </w:rPr>
        <w:t xml:space="preserve"> who may be contacted if the College decides to</w:t>
      </w:r>
      <w:r w:rsidR="00811F8A" w:rsidRPr="00DC7F87">
        <w:rPr>
          <w:rFonts w:cstheme="minorHAnsi"/>
        </w:rPr>
        <w:t xml:space="preserve"> offer you a postdoctoral research associate membership</w:t>
      </w:r>
    </w:p>
    <w:p w14:paraId="569F72B0" w14:textId="77777777" w:rsidR="00DC7F87" w:rsidRDefault="00DC7F87" w:rsidP="00DC7F87">
      <w:pPr>
        <w:pStyle w:val="BodyText"/>
        <w:spacing w:line="250" w:lineRule="auto"/>
        <w:ind w:left="0" w:right="294"/>
        <w:rPr>
          <w:rFonts w:asciiTheme="minorHAnsi" w:hAnsiTheme="minorHAnsi" w:cstheme="minorHAnsi"/>
          <w:sz w:val="22"/>
          <w:szCs w:val="22"/>
        </w:rPr>
      </w:pPr>
    </w:p>
    <w:p w14:paraId="18881202" w14:textId="1F079EB8" w:rsidR="00C70613" w:rsidRPr="00DC7F87" w:rsidRDefault="005E355C" w:rsidP="00DC7F87">
      <w:pPr>
        <w:pStyle w:val="BodyText"/>
        <w:spacing w:line="250" w:lineRule="auto"/>
        <w:ind w:left="0" w:right="294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Referees</w:t>
      </w:r>
      <w:r w:rsidRPr="00DC7F8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should</w:t>
      </w:r>
      <w:r w:rsidRPr="00DC7F8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senior</w:t>
      </w:r>
      <w:r w:rsidRPr="00DC7F8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members</w:t>
      </w:r>
      <w:r w:rsidRPr="00DC7F87">
        <w:rPr>
          <w:rFonts w:asciiTheme="minorHAnsi" w:hAnsiTheme="minorHAnsi" w:cstheme="minorHAnsi"/>
          <w:spacing w:val="44"/>
          <w:w w:val="10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of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academic</w:t>
      </w:r>
      <w:r w:rsidRPr="00DC7F87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institutions.</w:t>
      </w:r>
    </w:p>
    <w:p w14:paraId="3727A1BB" w14:textId="77777777" w:rsidR="00C70613" w:rsidRPr="00DC7F87" w:rsidRDefault="00C70613" w:rsidP="00CF5071">
      <w:pPr>
        <w:spacing w:before="12" w:line="240" w:lineRule="exact"/>
        <w:ind w:left="-510"/>
        <w:rPr>
          <w:rFonts w:cstheme="minorHAnsi"/>
        </w:rPr>
      </w:pPr>
    </w:p>
    <w:p w14:paraId="067455F5" w14:textId="77777777" w:rsidR="00C70613" w:rsidRPr="00DC7F87" w:rsidRDefault="005E355C" w:rsidP="00CF5071">
      <w:pPr>
        <w:pStyle w:val="BodyText"/>
        <w:spacing w:line="252" w:lineRule="auto"/>
        <w:ind w:left="-510" w:right="329"/>
        <w:rPr>
          <w:rFonts w:asciiTheme="minorHAnsi" w:hAnsiTheme="minorHAnsi" w:cstheme="minorHAnsi"/>
          <w:sz w:val="22"/>
          <w:szCs w:val="22"/>
        </w:rPr>
      </w:pPr>
      <w:r w:rsidRPr="00DC7F87">
        <w:rPr>
          <w:rFonts w:asciiTheme="minorHAnsi" w:hAnsiTheme="minorHAnsi" w:cstheme="minorHAnsi"/>
          <w:sz w:val="22"/>
          <w:szCs w:val="22"/>
        </w:rPr>
        <w:t>Appointments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to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these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positions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will</w:t>
      </w:r>
      <w:r w:rsidRPr="00DC7F87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be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subject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to</w:t>
      </w:r>
      <w:r w:rsidRPr="00DC7F8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selection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committee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and</w:t>
      </w:r>
      <w:r w:rsidRPr="00DC7F8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may</w:t>
      </w:r>
      <w:r w:rsidRPr="00DC7F87">
        <w:rPr>
          <w:rFonts w:asciiTheme="minorHAnsi" w:hAnsiTheme="minorHAnsi" w:cstheme="minorHAnsi"/>
          <w:spacing w:val="56"/>
          <w:w w:val="10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include</w:t>
      </w:r>
      <w:r w:rsidRPr="00DC7F87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an</w:t>
      </w:r>
      <w:r w:rsidRPr="00DC7F87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DC7F87">
        <w:rPr>
          <w:rFonts w:asciiTheme="minorHAnsi" w:hAnsiTheme="minorHAnsi" w:cstheme="minorHAnsi"/>
          <w:sz w:val="22"/>
          <w:szCs w:val="22"/>
        </w:rPr>
        <w:t>interview.</w:t>
      </w:r>
    </w:p>
    <w:p w14:paraId="3812555F" w14:textId="77777777" w:rsidR="00C70613" w:rsidRPr="00DC7F87" w:rsidRDefault="00C70613" w:rsidP="00CF5071">
      <w:pPr>
        <w:spacing w:before="10" w:line="240" w:lineRule="exact"/>
        <w:ind w:left="-510"/>
        <w:rPr>
          <w:rFonts w:cstheme="minorHAnsi"/>
        </w:rPr>
      </w:pPr>
    </w:p>
    <w:p w14:paraId="3261EE49" w14:textId="063425C7" w:rsidR="00C70613" w:rsidRDefault="005E355C" w:rsidP="00CF5071">
      <w:pPr>
        <w:ind w:left="-510" w:right="329"/>
        <w:rPr>
          <w:rFonts w:cstheme="minorHAnsi"/>
          <w:i/>
        </w:rPr>
      </w:pPr>
      <w:r w:rsidRPr="00DC7F87">
        <w:rPr>
          <w:rFonts w:cstheme="minorHAnsi"/>
          <w:i/>
        </w:rPr>
        <w:t>The</w:t>
      </w:r>
      <w:r w:rsidRPr="00DC7F87">
        <w:rPr>
          <w:rFonts w:cstheme="minorHAnsi"/>
          <w:i/>
          <w:spacing w:val="22"/>
        </w:rPr>
        <w:t xml:space="preserve"> </w:t>
      </w:r>
      <w:r w:rsidRPr="00DC7F87">
        <w:rPr>
          <w:rFonts w:cstheme="minorHAnsi"/>
          <w:i/>
        </w:rPr>
        <w:t>College</w:t>
      </w:r>
      <w:r w:rsidRPr="00DC7F87">
        <w:rPr>
          <w:rFonts w:cstheme="minorHAnsi"/>
          <w:i/>
          <w:spacing w:val="22"/>
        </w:rPr>
        <w:t xml:space="preserve"> </w:t>
      </w:r>
      <w:r w:rsidRPr="00DC7F87">
        <w:rPr>
          <w:rFonts w:cstheme="minorHAnsi"/>
          <w:i/>
        </w:rPr>
        <w:t>reserves</w:t>
      </w:r>
      <w:r w:rsidRPr="00DC7F87">
        <w:rPr>
          <w:rFonts w:cstheme="minorHAnsi"/>
          <w:i/>
          <w:spacing w:val="22"/>
        </w:rPr>
        <w:t xml:space="preserve"> </w:t>
      </w:r>
      <w:r w:rsidRPr="00DC7F87">
        <w:rPr>
          <w:rFonts w:cstheme="minorHAnsi"/>
          <w:i/>
        </w:rPr>
        <w:t>the</w:t>
      </w:r>
      <w:r w:rsidRPr="00DC7F87">
        <w:rPr>
          <w:rFonts w:cstheme="minorHAnsi"/>
          <w:i/>
          <w:spacing w:val="22"/>
        </w:rPr>
        <w:t xml:space="preserve"> </w:t>
      </w:r>
      <w:r w:rsidRPr="00DC7F87">
        <w:rPr>
          <w:rFonts w:cstheme="minorHAnsi"/>
          <w:i/>
        </w:rPr>
        <w:t>right</w:t>
      </w:r>
      <w:r w:rsidRPr="00DC7F87">
        <w:rPr>
          <w:rFonts w:cstheme="minorHAnsi"/>
          <w:i/>
          <w:spacing w:val="21"/>
        </w:rPr>
        <w:t xml:space="preserve"> </w:t>
      </w:r>
      <w:r w:rsidRPr="00DC7F87">
        <w:rPr>
          <w:rFonts w:cstheme="minorHAnsi"/>
          <w:i/>
        </w:rPr>
        <w:t>not</w:t>
      </w:r>
      <w:r w:rsidRPr="00DC7F87">
        <w:rPr>
          <w:rFonts w:cstheme="minorHAnsi"/>
          <w:i/>
          <w:spacing w:val="21"/>
        </w:rPr>
        <w:t xml:space="preserve"> </w:t>
      </w:r>
      <w:r w:rsidRPr="00DC7F87">
        <w:rPr>
          <w:rFonts w:cstheme="minorHAnsi"/>
          <w:i/>
        </w:rPr>
        <w:t>to</w:t>
      </w:r>
      <w:r w:rsidRPr="00DC7F87">
        <w:rPr>
          <w:rFonts w:cstheme="minorHAnsi"/>
          <w:i/>
          <w:spacing w:val="22"/>
        </w:rPr>
        <w:t xml:space="preserve"> </w:t>
      </w:r>
      <w:r w:rsidRPr="00DC7F87">
        <w:rPr>
          <w:rFonts w:cstheme="minorHAnsi"/>
          <w:i/>
        </w:rPr>
        <w:t>make</w:t>
      </w:r>
      <w:r w:rsidRPr="00DC7F87">
        <w:rPr>
          <w:rFonts w:cstheme="minorHAnsi"/>
          <w:i/>
          <w:spacing w:val="22"/>
        </w:rPr>
        <w:t xml:space="preserve"> </w:t>
      </w:r>
      <w:r w:rsidRPr="00DC7F87">
        <w:rPr>
          <w:rFonts w:cstheme="minorHAnsi"/>
          <w:i/>
        </w:rPr>
        <w:t>an</w:t>
      </w:r>
      <w:r w:rsidRPr="00DC7F87">
        <w:rPr>
          <w:rFonts w:cstheme="minorHAnsi"/>
          <w:i/>
          <w:spacing w:val="22"/>
        </w:rPr>
        <w:t xml:space="preserve"> </w:t>
      </w:r>
      <w:r w:rsidRPr="00DC7F87">
        <w:rPr>
          <w:rFonts w:cstheme="minorHAnsi"/>
          <w:i/>
        </w:rPr>
        <w:t>appointment</w:t>
      </w:r>
      <w:r w:rsidR="0011095F">
        <w:rPr>
          <w:rFonts w:cstheme="minorHAnsi"/>
          <w:i/>
        </w:rPr>
        <w:t>.</w:t>
      </w:r>
    </w:p>
    <w:p w14:paraId="51D9764C" w14:textId="1E9C1C47" w:rsidR="0011095F" w:rsidRDefault="0011095F" w:rsidP="00CF5071">
      <w:pPr>
        <w:ind w:left="-510" w:right="329"/>
        <w:rPr>
          <w:rFonts w:cstheme="minorHAnsi"/>
          <w:i/>
        </w:rPr>
      </w:pPr>
    </w:p>
    <w:p w14:paraId="65F59207" w14:textId="3760589C" w:rsidR="0011095F" w:rsidRPr="00DC7F87" w:rsidRDefault="0011095F" w:rsidP="00CF5071">
      <w:pPr>
        <w:ind w:left="-510" w:right="329"/>
        <w:rPr>
          <w:rFonts w:cstheme="minorHAnsi"/>
          <w:i/>
        </w:rPr>
      </w:pPr>
      <w:r>
        <w:rPr>
          <w:rFonts w:cstheme="minorHAnsi"/>
          <w:i/>
        </w:rPr>
        <w:t>The College encourages applications from all sections of society.</w:t>
      </w:r>
    </w:p>
    <w:p w14:paraId="14B12C45" w14:textId="77777777" w:rsidR="00DC7F87" w:rsidRPr="00DC7F87" w:rsidRDefault="00DC7F87" w:rsidP="00977B7C">
      <w:pPr>
        <w:ind w:right="329"/>
        <w:rPr>
          <w:rFonts w:eastAsia="Arial" w:cstheme="minorHAnsi"/>
        </w:rPr>
      </w:pPr>
    </w:p>
    <w:sectPr w:rsidR="00DC7F87" w:rsidRPr="00DC7F87" w:rsidSect="003628FD">
      <w:type w:val="continuous"/>
      <w:pgSz w:w="11900" w:h="16840"/>
      <w:pgMar w:top="720" w:right="1418" w:bottom="27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14A2"/>
    <w:multiLevelType w:val="hybridMultilevel"/>
    <w:tmpl w:val="670A8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87B1E"/>
    <w:multiLevelType w:val="hybridMultilevel"/>
    <w:tmpl w:val="0A827EAC"/>
    <w:lvl w:ilvl="0" w:tplc="205CD3CA">
      <w:start w:val="1"/>
      <w:numFmt w:val="bullet"/>
      <w:lvlText w:val="•"/>
      <w:lvlJc w:val="left"/>
      <w:pPr>
        <w:ind w:left="835" w:hanging="360"/>
      </w:pPr>
      <w:rPr>
        <w:rFonts w:ascii="Symbol" w:eastAsia="Symbol" w:hAnsi="Symbol" w:hint="default"/>
        <w:w w:val="103"/>
        <w:sz w:val="21"/>
        <w:szCs w:val="21"/>
      </w:rPr>
    </w:lvl>
    <w:lvl w:ilvl="1" w:tplc="6A9EA548">
      <w:start w:val="1"/>
      <w:numFmt w:val="bullet"/>
      <w:lvlText w:val="•"/>
      <w:lvlJc w:val="left"/>
      <w:pPr>
        <w:ind w:left="1605" w:hanging="360"/>
      </w:pPr>
      <w:rPr>
        <w:rFonts w:hint="default"/>
      </w:rPr>
    </w:lvl>
    <w:lvl w:ilvl="2" w:tplc="5F98AEBA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3" w:tplc="BBD43148">
      <w:start w:val="1"/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F378F82E">
      <w:start w:val="1"/>
      <w:numFmt w:val="bullet"/>
      <w:lvlText w:val="•"/>
      <w:lvlJc w:val="left"/>
      <w:pPr>
        <w:ind w:left="3917" w:hanging="360"/>
      </w:pPr>
      <w:rPr>
        <w:rFonts w:hint="default"/>
      </w:rPr>
    </w:lvl>
    <w:lvl w:ilvl="5" w:tplc="A7F26CDC">
      <w:start w:val="1"/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D55A95DC">
      <w:start w:val="1"/>
      <w:numFmt w:val="bullet"/>
      <w:lvlText w:val="•"/>
      <w:lvlJc w:val="left"/>
      <w:pPr>
        <w:ind w:left="5458" w:hanging="360"/>
      </w:pPr>
      <w:rPr>
        <w:rFonts w:hint="default"/>
      </w:rPr>
    </w:lvl>
    <w:lvl w:ilvl="7" w:tplc="B5B0C4FE">
      <w:start w:val="1"/>
      <w:numFmt w:val="bullet"/>
      <w:lvlText w:val="•"/>
      <w:lvlJc w:val="left"/>
      <w:pPr>
        <w:ind w:left="6228" w:hanging="360"/>
      </w:pPr>
      <w:rPr>
        <w:rFonts w:hint="default"/>
      </w:rPr>
    </w:lvl>
    <w:lvl w:ilvl="8" w:tplc="C4022D9C">
      <w:start w:val="1"/>
      <w:numFmt w:val="bullet"/>
      <w:lvlText w:val="•"/>
      <w:lvlJc w:val="left"/>
      <w:pPr>
        <w:ind w:left="6999" w:hanging="360"/>
      </w:pPr>
      <w:rPr>
        <w:rFonts w:hint="default"/>
      </w:rPr>
    </w:lvl>
  </w:abstractNum>
  <w:abstractNum w:abstractNumId="2" w15:restartNumberingAfterBreak="0">
    <w:nsid w:val="59EC7A17"/>
    <w:multiLevelType w:val="hybridMultilevel"/>
    <w:tmpl w:val="2430C5D4"/>
    <w:lvl w:ilvl="0" w:tplc="08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3" w15:restartNumberingAfterBreak="0">
    <w:nsid w:val="71232099"/>
    <w:multiLevelType w:val="hybridMultilevel"/>
    <w:tmpl w:val="A41693DA"/>
    <w:lvl w:ilvl="0" w:tplc="08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num w:numId="1" w16cid:durableId="2082868029">
    <w:abstractNumId w:val="1"/>
  </w:num>
  <w:num w:numId="2" w16cid:durableId="359015659">
    <w:abstractNumId w:val="3"/>
  </w:num>
  <w:num w:numId="3" w16cid:durableId="1592008029">
    <w:abstractNumId w:val="2"/>
  </w:num>
  <w:num w:numId="4" w16cid:durableId="212403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13"/>
    <w:rsid w:val="00003B00"/>
    <w:rsid w:val="00061A1A"/>
    <w:rsid w:val="000D07EA"/>
    <w:rsid w:val="0011095F"/>
    <w:rsid w:val="00125015"/>
    <w:rsid w:val="001467D7"/>
    <w:rsid w:val="001B15D5"/>
    <w:rsid w:val="001E7C1D"/>
    <w:rsid w:val="00200772"/>
    <w:rsid w:val="00202A91"/>
    <w:rsid w:val="00207E0C"/>
    <w:rsid w:val="00223DD7"/>
    <w:rsid w:val="002C48D0"/>
    <w:rsid w:val="00360D04"/>
    <w:rsid w:val="003628FD"/>
    <w:rsid w:val="003B7591"/>
    <w:rsid w:val="00424C92"/>
    <w:rsid w:val="00451697"/>
    <w:rsid w:val="00506F3F"/>
    <w:rsid w:val="005354A9"/>
    <w:rsid w:val="0053570D"/>
    <w:rsid w:val="00570383"/>
    <w:rsid w:val="005A6019"/>
    <w:rsid w:val="005E1B53"/>
    <w:rsid w:val="005E355C"/>
    <w:rsid w:val="0065510B"/>
    <w:rsid w:val="00655513"/>
    <w:rsid w:val="00684154"/>
    <w:rsid w:val="006B3C2C"/>
    <w:rsid w:val="00702F9D"/>
    <w:rsid w:val="00726311"/>
    <w:rsid w:val="007859D0"/>
    <w:rsid w:val="007E5D64"/>
    <w:rsid w:val="007F3CEF"/>
    <w:rsid w:val="00800350"/>
    <w:rsid w:val="00803CC9"/>
    <w:rsid w:val="00811F8A"/>
    <w:rsid w:val="008562D2"/>
    <w:rsid w:val="008B1939"/>
    <w:rsid w:val="008F08AB"/>
    <w:rsid w:val="00913173"/>
    <w:rsid w:val="00977B7C"/>
    <w:rsid w:val="009C171E"/>
    <w:rsid w:val="009C583A"/>
    <w:rsid w:val="009F1A22"/>
    <w:rsid w:val="00A522E7"/>
    <w:rsid w:val="00A57E3C"/>
    <w:rsid w:val="00A81CFA"/>
    <w:rsid w:val="00AB5970"/>
    <w:rsid w:val="00B739DB"/>
    <w:rsid w:val="00B74380"/>
    <w:rsid w:val="00B96B05"/>
    <w:rsid w:val="00BB7C96"/>
    <w:rsid w:val="00BC6E5E"/>
    <w:rsid w:val="00BD4DDD"/>
    <w:rsid w:val="00C70613"/>
    <w:rsid w:val="00CB7977"/>
    <w:rsid w:val="00CE5B1F"/>
    <w:rsid w:val="00CF5071"/>
    <w:rsid w:val="00D15E90"/>
    <w:rsid w:val="00D31DED"/>
    <w:rsid w:val="00D66470"/>
    <w:rsid w:val="00DC637D"/>
    <w:rsid w:val="00DC7F87"/>
    <w:rsid w:val="00E128DA"/>
    <w:rsid w:val="00E53BBC"/>
    <w:rsid w:val="00E842A0"/>
    <w:rsid w:val="00EC7094"/>
    <w:rsid w:val="00F13893"/>
    <w:rsid w:val="00F27BFB"/>
    <w:rsid w:val="00F56762"/>
    <w:rsid w:val="00FC1E48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177D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F3C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C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3CEF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389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3893"/>
    <w:rPr>
      <w:rFonts w:ascii="Courier" w:hAnsi="Courier" w:cs="Courier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5169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A6019"/>
    <w:pPr>
      <w:widowControl/>
    </w:pPr>
  </w:style>
  <w:style w:type="character" w:customStyle="1" w:styleId="apple-converted-space">
    <w:name w:val="apple-converted-space"/>
    <w:basedOn w:val="DefaultParagraphFont"/>
    <w:rsid w:val="005A6019"/>
  </w:style>
  <w:style w:type="character" w:styleId="CommentReference">
    <w:name w:val="annotation reference"/>
    <w:basedOn w:val="DefaultParagraphFont"/>
    <w:uiPriority w:val="99"/>
    <w:semiHidden/>
    <w:unhideWhenUsed/>
    <w:rsid w:val="00CB79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79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79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9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97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DC7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casc.cam.ac.uk/fas_live/darwinr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Darwin College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Walpole</dc:creator>
  <cp:lastModifiedBy>Laura Kenworthy</cp:lastModifiedBy>
  <cp:revision>2</cp:revision>
  <cp:lastPrinted>2020-05-11T01:21:00Z</cp:lastPrinted>
  <dcterms:created xsi:type="dcterms:W3CDTF">2025-05-13T11:31:00Z</dcterms:created>
  <dcterms:modified xsi:type="dcterms:W3CDTF">2025-05-13T11:31:00Z</dcterms:modified>
</cp:coreProperties>
</file>