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D1E1" w14:textId="77777777" w:rsidR="00507D33" w:rsidRDefault="00507D33" w:rsidP="00F51C2C">
      <w:pPr>
        <w:jc w:val="center"/>
      </w:pPr>
    </w:p>
    <w:p w14:paraId="19299B5A" w14:textId="77777777" w:rsidR="00507D33" w:rsidRDefault="00507D33" w:rsidP="00F51C2C">
      <w:pPr>
        <w:jc w:val="center"/>
      </w:pPr>
    </w:p>
    <w:p w14:paraId="6C3993D9" w14:textId="77777777" w:rsidR="00507D33" w:rsidRDefault="00507D33" w:rsidP="00F51C2C">
      <w:pPr>
        <w:jc w:val="center"/>
      </w:pPr>
    </w:p>
    <w:p w14:paraId="77E9E8F6" w14:textId="77777777" w:rsidR="00507D33" w:rsidRDefault="00507D33" w:rsidP="00F51C2C">
      <w:pPr>
        <w:jc w:val="center"/>
      </w:pPr>
    </w:p>
    <w:p w14:paraId="639B0C64" w14:textId="77777777" w:rsidR="00507D33" w:rsidRPr="004759F0" w:rsidRDefault="009A1876" w:rsidP="00507D33">
      <w:pPr>
        <w:pStyle w:val="Heading1"/>
        <w:rPr>
          <w:rFonts w:ascii="Arial" w:hAnsi="Arial" w:cs="Arial"/>
          <w:b/>
          <w:bCs/>
        </w:rPr>
      </w:pPr>
      <w:r>
        <w:rPr>
          <w:rFonts w:ascii="Arial" w:hAnsi="Arial" w:cs="Arial"/>
          <w:b/>
          <w:bCs/>
        </w:rPr>
        <w:t>DARWIN</w:t>
      </w:r>
      <w:r w:rsidR="00507D33" w:rsidRPr="004759F0">
        <w:rPr>
          <w:rFonts w:ascii="Arial" w:hAnsi="Arial" w:cs="Arial"/>
          <w:b/>
          <w:bCs/>
        </w:rPr>
        <w:t xml:space="preserve"> COLLEGE</w:t>
      </w:r>
    </w:p>
    <w:p w14:paraId="4E374F3D" w14:textId="77777777" w:rsidR="00507D33" w:rsidRPr="004759F0" w:rsidRDefault="00507D33" w:rsidP="00507D33">
      <w:pPr>
        <w:rPr>
          <w:rFonts w:ascii="Arial" w:hAnsi="Arial" w:cs="Arial"/>
        </w:rPr>
      </w:pPr>
    </w:p>
    <w:p w14:paraId="3AE7BB1D" w14:textId="77777777" w:rsidR="00507D33" w:rsidRDefault="00507D33" w:rsidP="00507D33">
      <w:pPr>
        <w:rPr>
          <w:rFonts w:ascii="Arial" w:hAnsi="Arial" w:cs="Arial"/>
        </w:rPr>
      </w:pPr>
    </w:p>
    <w:p w14:paraId="67022D36" w14:textId="77777777" w:rsidR="00507D33" w:rsidRPr="004759F0" w:rsidRDefault="00507D33" w:rsidP="00507D33">
      <w:pPr>
        <w:rPr>
          <w:rFonts w:ascii="Arial" w:hAnsi="Arial" w:cs="Arial"/>
        </w:rPr>
      </w:pPr>
    </w:p>
    <w:p w14:paraId="598D5D1D" w14:textId="77777777" w:rsidR="00507D33" w:rsidRPr="004759F0" w:rsidRDefault="00507D33" w:rsidP="00507D33">
      <w:pPr>
        <w:rPr>
          <w:rFonts w:ascii="Arial" w:hAnsi="Arial" w:cs="Arial"/>
        </w:rPr>
      </w:pPr>
    </w:p>
    <w:p w14:paraId="1F39FBFA" w14:textId="77777777" w:rsidR="00507D33" w:rsidRPr="004759F0" w:rsidRDefault="00507D33" w:rsidP="00507D33">
      <w:pPr>
        <w:rPr>
          <w:rFonts w:ascii="Arial" w:hAnsi="Arial" w:cs="Arial"/>
        </w:rPr>
      </w:pPr>
    </w:p>
    <w:p w14:paraId="0E846284" w14:textId="77777777" w:rsidR="00507D33" w:rsidRPr="004759F0" w:rsidRDefault="009A1876" w:rsidP="006A0A96">
      <w:pPr>
        <w:jc w:val="center"/>
        <w:rPr>
          <w:rFonts w:ascii="Arial" w:hAnsi="Arial" w:cs="Arial"/>
        </w:rPr>
      </w:pPr>
      <w:r>
        <w:rPr>
          <w:noProof/>
          <w:lang w:eastAsia="en-GB"/>
        </w:rPr>
        <w:drawing>
          <wp:inline distT="0" distB="0" distL="0" distR="0" wp14:anchorId="0B9AC180" wp14:editId="4AFE0B6A">
            <wp:extent cx="3134387" cy="3657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Medium).jpeg"/>
                    <pic:cNvPicPr/>
                  </pic:nvPicPr>
                  <pic:blipFill>
                    <a:blip r:embed="rId8">
                      <a:extLst>
                        <a:ext uri="{28A0092B-C50C-407E-A947-70E740481C1C}">
                          <a14:useLocalDpi xmlns:a14="http://schemas.microsoft.com/office/drawing/2010/main" val="0"/>
                        </a:ext>
                      </a:extLst>
                    </a:blip>
                    <a:stretch>
                      <a:fillRect/>
                    </a:stretch>
                  </pic:blipFill>
                  <pic:spPr>
                    <a:xfrm>
                      <a:off x="0" y="0"/>
                      <a:ext cx="3143011" cy="3667664"/>
                    </a:xfrm>
                    <a:prstGeom prst="rect">
                      <a:avLst/>
                    </a:prstGeom>
                  </pic:spPr>
                </pic:pic>
              </a:graphicData>
            </a:graphic>
          </wp:inline>
        </w:drawing>
      </w:r>
    </w:p>
    <w:p w14:paraId="07C41A61" w14:textId="77777777" w:rsidR="00507D33" w:rsidRDefault="00507D33" w:rsidP="00507D33">
      <w:pPr>
        <w:rPr>
          <w:rFonts w:ascii="Arial" w:hAnsi="Arial" w:cs="Arial"/>
        </w:rPr>
      </w:pPr>
    </w:p>
    <w:p w14:paraId="0934A61A" w14:textId="77777777" w:rsidR="00507D33" w:rsidRPr="004759F0" w:rsidRDefault="00507D33" w:rsidP="00507D33">
      <w:pPr>
        <w:rPr>
          <w:rFonts w:ascii="Arial" w:hAnsi="Arial" w:cs="Arial"/>
        </w:rPr>
      </w:pPr>
    </w:p>
    <w:p w14:paraId="43D4E306" w14:textId="77777777" w:rsidR="00507D33" w:rsidRPr="004759F0" w:rsidRDefault="00507D33" w:rsidP="00507D33">
      <w:pPr>
        <w:rPr>
          <w:rFonts w:ascii="Arial" w:hAnsi="Arial" w:cs="Arial"/>
        </w:rPr>
      </w:pPr>
    </w:p>
    <w:p w14:paraId="59164421" w14:textId="77777777" w:rsidR="00507D33" w:rsidRPr="00507D33" w:rsidRDefault="00507D33" w:rsidP="00507D33">
      <w:pPr>
        <w:jc w:val="center"/>
        <w:rPr>
          <w:rFonts w:ascii="Arial" w:hAnsi="Arial" w:cs="Arial"/>
          <w:b/>
          <w:bCs/>
          <w:sz w:val="48"/>
          <w:szCs w:val="48"/>
        </w:rPr>
      </w:pPr>
      <w:r>
        <w:rPr>
          <w:rFonts w:ascii="Arial" w:hAnsi="Arial" w:cs="Arial"/>
          <w:b/>
          <w:bCs/>
          <w:sz w:val="48"/>
        </w:rPr>
        <w:t xml:space="preserve">SECURITY </w:t>
      </w:r>
      <w:r w:rsidRPr="00507D33">
        <w:rPr>
          <w:rFonts w:ascii="Arial" w:hAnsi="Arial" w:cs="Arial"/>
          <w:b/>
          <w:sz w:val="48"/>
          <w:szCs w:val="48"/>
        </w:rPr>
        <w:t xml:space="preserve">POLICY </w:t>
      </w:r>
    </w:p>
    <w:p w14:paraId="464095DB" w14:textId="77777777" w:rsidR="00507D33" w:rsidRPr="004759F0" w:rsidRDefault="00507D33" w:rsidP="00507D33">
      <w:pPr>
        <w:rPr>
          <w:rFonts w:ascii="Arial" w:hAnsi="Arial" w:cs="Arial"/>
        </w:rPr>
      </w:pPr>
    </w:p>
    <w:p w14:paraId="36C1D3AB" w14:textId="77777777" w:rsidR="00BD0FF2" w:rsidRPr="009A3CD0" w:rsidRDefault="00507D33" w:rsidP="00BD0FF2">
      <w:pPr>
        <w:rPr>
          <w:rFonts w:ascii="Arial" w:hAnsi="Arial" w:cs="Arial"/>
          <w:color w:val="000000" w:themeColor="text1"/>
        </w:rPr>
      </w:pPr>
      <w:r w:rsidRPr="009A3CD0">
        <w:rPr>
          <w:rFonts w:ascii="Arial" w:hAnsi="Arial" w:cs="Arial"/>
          <w:color w:val="000000" w:themeColor="text1"/>
        </w:rPr>
        <w:t xml:space="preserve">This document is a statement of policy of </w:t>
      </w:r>
      <w:r w:rsidR="009A1876" w:rsidRPr="009A3CD0">
        <w:rPr>
          <w:rFonts w:ascii="Arial" w:hAnsi="Arial" w:cs="Arial"/>
          <w:color w:val="000000" w:themeColor="text1"/>
        </w:rPr>
        <w:t>Darwin</w:t>
      </w:r>
      <w:r w:rsidRPr="009A3CD0">
        <w:rPr>
          <w:rFonts w:ascii="Arial" w:hAnsi="Arial" w:cs="Arial"/>
          <w:color w:val="000000" w:themeColor="text1"/>
        </w:rPr>
        <w:t xml:space="preserve"> College.  Its primary purpose </w:t>
      </w:r>
      <w:r w:rsidR="00BD0FF2" w:rsidRPr="009A3CD0">
        <w:rPr>
          <w:rFonts w:ascii="Arial" w:hAnsi="Arial" w:cs="Arial"/>
          <w:color w:val="000000" w:themeColor="text1"/>
        </w:rPr>
        <w:t xml:space="preserve">so far as is reasonably practicable, is to provide a secure and safe environment for all Fellows, staff, students, visitors and contractors, whilst within, or situated on, College premises. The Head Porter is operationally responsible for the effective operation and enforcement of the </w:t>
      </w:r>
      <w:r w:rsidR="00BD0FF2" w:rsidRPr="009A3CD0">
        <w:rPr>
          <w:rFonts w:ascii="Arial" w:hAnsi="Arial" w:cs="Arial"/>
          <w:b/>
          <w:color w:val="000000" w:themeColor="text1"/>
        </w:rPr>
        <w:t>Security Policy</w:t>
      </w:r>
      <w:r w:rsidR="00BD0FF2" w:rsidRPr="009A3CD0">
        <w:rPr>
          <w:rFonts w:ascii="Arial" w:hAnsi="Arial" w:cs="Arial"/>
          <w:color w:val="000000" w:themeColor="text1"/>
        </w:rPr>
        <w:t xml:space="preserve"> and its procedures. Responsibility for security and personal safety rests with all persons who study, work, reside in, or visit the College. All members of the College community, visitors, guests and contractors should assist to ensure the success of this Policy.</w:t>
      </w:r>
    </w:p>
    <w:p w14:paraId="44E20A2F" w14:textId="77777777" w:rsidR="00BD0FF2" w:rsidRDefault="00BD0FF2" w:rsidP="00BD0FF2">
      <w:pPr>
        <w:jc w:val="both"/>
        <w:rPr>
          <w:rFonts w:ascii="Arial" w:hAnsi="Arial" w:cs="Arial"/>
          <w:highlight w:val="yellow"/>
        </w:rPr>
      </w:pPr>
    </w:p>
    <w:p w14:paraId="2EAD765B" w14:textId="77777777" w:rsidR="006A0A96" w:rsidRDefault="006A0A96" w:rsidP="00507D33">
      <w:pPr>
        <w:spacing w:before="120" w:after="120" w:line="360" w:lineRule="auto"/>
        <w:rPr>
          <w:rFonts w:ascii="Arial" w:hAnsi="Arial" w:cs="Arial"/>
        </w:rPr>
      </w:pPr>
    </w:p>
    <w:p w14:paraId="4FA24D43" w14:textId="77777777" w:rsidR="006A0A96" w:rsidRDefault="006A0A96" w:rsidP="00507D33">
      <w:pPr>
        <w:spacing w:before="120" w:after="120" w:line="360" w:lineRule="auto"/>
        <w:rPr>
          <w:rFonts w:ascii="Arial" w:hAnsi="Arial" w:cs="Arial"/>
        </w:rPr>
      </w:pPr>
    </w:p>
    <w:p w14:paraId="207AD2C4" w14:textId="77777777" w:rsidR="00DC71FC" w:rsidRPr="004759F0" w:rsidRDefault="00DC71FC" w:rsidP="00507D33">
      <w:pPr>
        <w:spacing w:before="120" w:after="120" w:line="360" w:lineRule="auto"/>
        <w:rPr>
          <w:rFonts w:ascii="Arial" w:hAnsi="Arial" w:cs="Arial"/>
        </w:rPr>
      </w:pPr>
    </w:p>
    <w:p w14:paraId="22F4715C" w14:textId="77777777" w:rsidR="00507D33" w:rsidRPr="004759F0" w:rsidRDefault="00507D33" w:rsidP="00507D33">
      <w:pPr>
        <w:rPr>
          <w:rFonts w:ascii="Arial" w:hAnsi="Arial" w:cs="Arial"/>
        </w:rPr>
      </w:pPr>
      <w:r w:rsidRPr="004759F0">
        <w:rPr>
          <w:rFonts w:ascii="Arial" w:hAnsi="Arial" w:cs="Arial"/>
          <w:b/>
          <w:bCs/>
        </w:rPr>
        <w:t xml:space="preserve">Date of Issue:           </w:t>
      </w:r>
    </w:p>
    <w:p w14:paraId="16ADAD31" w14:textId="77777777" w:rsidR="00507D33" w:rsidRPr="004759F0" w:rsidRDefault="00507D33" w:rsidP="00507D33">
      <w:pPr>
        <w:rPr>
          <w:rFonts w:ascii="Arial" w:hAnsi="Arial" w:cs="Arial"/>
        </w:rPr>
      </w:pPr>
      <w:r w:rsidRPr="004759F0">
        <w:rPr>
          <w:rFonts w:ascii="Arial" w:hAnsi="Arial" w:cs="Arial"/>
          <w:b/>
          <w:bCs/>
        </w:rPr>
        <w:t>Authorised by</w:t>
      </w:r>
      <w:r w:rsidRPr="004759F0">
        <w:rPr>
          <w:rFonts w:ascii="Arial" w:hAnsi="Arial" w:cs="Arial"/>
        </w:rPr>
        <w:t xml:space="preserve">:         </w:t>
      </w:r>
    </w:p>
    <w:p w14:paraId="1FD9F151" w14:textId="77777777" w:rsidR="00507D33" w:rsidRPr="004759F0" w:rsidRDefault="00507D33" w:rsidP="00507D33">
      <w:pPr>
        <w:rPr>
          <w:rFonts w:ascii="Arial" w:hAnsi="Arial" w:cs="Arial"/>
        </w:rPr>
      </w:pPr>
      <w:r w:rsidRPr="004759F0">
        <w:rPr>
          <w:rFonts w:ascii="Arial" w:hAnsi="Arial" w:cs="Arial"/>
          <w:b/>
        </w:rPr>
        <w:t>Last Reviewed</w:t>
      </w:r>
      <w:r>
        <w:rPr>
          <w:rFonts w:ascii="Arial" w:hAnsi="Arial" w:cs="Arial"/>
        </w:rPr>
        <w:t xml:space="preserve">:        </w:t>
      </w:r>
      <w:r w:rsidR="00B340ED">
        <w:rPr>
          <w:rFonts w:ascii="Arial" w:hAnsi="Arial" w:cs="Arial"/>
        </w:rPr>
        <w:t xml:space="preserve"> </w:t>
      </w:r>
    </w:p>
    <w:p w14:paraId="070B72F7" w14:textId="64EA3DB4" w:rsidR="00507D33" w:rsidRPr="009F2F70" w:rsidRDefault="00507D33" w:rsidP="00507D33">
      <w:pPr>
        <w:rPr>
          <w:rFonts w:ascii="Arial" w:hAnsi="Arial" w:cs="Arial"/>
          <w:color w:val="FF0000"/>
        </w:rPr>
      </w:pPr>
      <w:r w:rsidRPr="009F2F70">
        <w:rPr>
          <w:rFonts w:ascii="Arial" w:hAnsi="Arial" w:cs="Arial"/>
          <w:b/>
          <w:bCs/>
          <w:color w:val="FF0000"/>
        </w:rPr>
        <w:lastRenderedPageBreak/>
        <w:t xml:space="preserve">Next Review Date:  </w:t>
      </w:r>
      <w:r w:rsidRPr="009F2F70">
        <w:rPr>
          <w:rFonts w:ascii="Arial" w:hAnsi="Arial" w:cs="Arial"/>
          <w:color w:val="FF0000"/>
        </w:rPr>
        <w:t xml:space="preserve"> </w:t>
      </w:r>
      <w:r w:rsidR="009F2F70" w:rsidRPr="009F2F70">
        <w:rPr>
          <w:rFonts w:ascii="Arial" w:hAnsi="Arial" w:cs="Arial"/>
          <w:color w:val="FF0000"/>
        </w:rPr>
        <w:t>1</w:t>
      </w:r>
      <w:r w:rsidR="009F2F70" w:rsidRPr="009F2F70">
        <w:rPr>
          <w:rFonts w:ascii="Arial" w:hAnsi="Arial" w:cs="Arial"/>
          <w:color w:val="FF0000"/>
          <w:vertAlign w:val="superscript"/>
        </w:rPr>
        <w:t>st</w:t>
      </w:r>
      <w:r w:rsidR="009F2F70" w:rsidRPr="009F2F70">
        <w:rPr>
          <w:rFonts w:ascii="Arial" w:hAnsi="Arial" w:cs="Arial"/>
          <w:color w:val="FF0000"/>
        </w:rPr>
        <w:t xml:space="preserve"> April 2023</w:t>
      </w:r>
    </w:p>
    <w:p w14:paraId="094E0274" w14:textId="77777777" w:rsidR="009F2F70" w:rsidRPr="00507D33" w:rsidRDefault="009F2F70" w:rsidP="00507D33">
      <w:pPr>
        <w:rPr>
          <w:rFonts w:ascii="Arial" w:hAnsi="Arial" w:cs="Arial"/>
          <w:b/>
          <w:bCs/>
        </w:rPr>
      </w:pPr>
    </w:p>
    <w:p w14:paraId="5D462C98" w14:textId="77777777" w:rsidR="005E037C" w:rsidRDefault="005E037C" w:rsidP="00B41F63">
      <w:pPr>
        <w:tabs>
          <w:tab w:val="left" w:pos="720"/>
          <w:tab w:val="right" w:leader="dot" w:pos="9360"/>
        </w:tabs>
        <w:rPr>
          <w:rFonts w:ascii="Arial" w:hAnsi="Arial" w:cs="Arial"/>
        </w:rPr>
      </w:pPr>
    </w:p>
    <w:p w14:paraId="6829AC44" w14:textId="77777777" w:rsidR="00B41F63" w:rsidRPr="00DA692B" w:rsidRDefault="005E037C" w:rsidP="00B41F63">
      <w:pPr>
        <w:tabs>
          <w:tab w:val="left" w:pos="720"/>
          <w:tab w:val="right" w:leader="dot" w:pos="9360"/>
        </w:tabs>
        <w:rPr>
          <w:rFonts w:ascii="Arial" w:hAnsi="Arial" w:cs="Arial"/>
        </w:rPr>
      </w:pPr>
      <w:r w:rsidRPr="00DA692B">
        <w:rPr>
          <w:rFonts w:ascii="Arial" w:hAnsi="Arial" w:cs="Arial"/>
          <w:b/>
        </w:rPr>
        <w:t>C</w:t>
      </w:r>
      <w:r w:rsidR="00B41F63" w:rsidRPr="00DA692B">
        <w:rPr>
          <w:rFonts w:ascii="Arial" w:hAnsi="Arial" w:cs="Arial"/>
          <w:b/>
        </w:rPr>
        <w:t>ontents</w:t>
      </w:r>
    </w:p>
    <w:p w14:paraId="21C29FDF" w14:textId="77777777" w:rsidR="00B41F63" w:rsidRPr="00DA692B" w:rsidRDefault="005E037C" w:rsidP="00B41F63">
      <w:pPr>
        <w:pStyle w:val="NormalWeb"/>
        <w:rPr>
          <w:rFonts w:ascii="Arial" w:hAnsi="Arial" w:cs="Arial"/>
          <w:sz w:val="22"/>
          <w:szCs w:val="22"/>
        </w:rPr>
      </w:pPr>
      <w:r>
        <w:rPr>
          <w:rFonts w:ascii="Arial" w:hAnsi="Arial" w:cs="Arial"/>
          <w:sz w:val="22"/>
          <w:szCs w:val="22"/>
        </w:rPr>
        <w:t>Employee Consul</w:t>
      </w:r>
      <w:r w:rsidRPr="00DA692B">
        <w:rPr>
          <w:rFonts w:ascii="Arial" w:hAnsi="Arial" w:cs="Arial"/>
          <w:sz w:val="22"/>
          <w:szCs w:val="22"/>
        </w:rPr>
        <w:t>tation</w:t>
      </w:r>
      <w:r>
        <w:rPr>
          <w:rFonts w:ascii="Arial" w:hAnsi="Arial" w:cs="Arial"/>
          <w:sz w:val="22"/>
          <w:szCs w:val="22"/>
        </w:rPr>
        <w:t xml:space="preserve"> and Representation</w:t>
      </w:r>
      <w:r w:rsidR="00B41F63" w:rsidRPr="00DA692B">
        <w:rPr>
          <w:rFonts w:ascii="Arial" w:hAnsi="Arial" w:cs="Arial"/>
          <w:sz w:val="22"/>
          <w:szCs w:val="22"/>
        </w:rPr>
        <w:t>…………………………………………………</w:t>
      </w:r>
      <w:r>
        <w:rPr>
          <w:rFonts w:ascii="Arial" w:hAnsi="Arial" w:cs="Arial"/>
          <w:sz w:val="22"/>
          <w:szCs w:val="22"/>
        </w:rPr>
        <w:t>………..</w:t>
      </w:r>
      <w:r w:rsidR="00B41F63" w:rsidRPr="00DA692B">
        <w:rPr>
          <w:rFonts w:ascii="Arial" w:hAnsi="Arial" w:cs="Arial"/>
          <w:sz w:val="22"/>
          <w:szCs w:val="22"/>
        </w:rPr>
        <w:t xml:space="preserve"> 3 </w:t>
      </w:r>
    </w:p>
    <w:p w14:paraId="427BE875" w14:textId="77777777" w:rsidR="00B41F63" w:rsidRPr="00DA692B" w:rsidRDefault="005E037C" w:rsidP="00B41F63">
      <w:pPr>
        <w:pStyle w:val="NormalWeb"/>
        <w:rPr>
          <w:rFonts w:ascii="Arial" w:hAnsi="Arial" w:cs="Arial"/>
          <w:sz w:val="22"/>
          <w:szCs w:val="22"/>
        </w:rPr>
      </w:pPr>
      <w:r>
        <w:rPr>
          <w:rFonts w:ascii="Arial" w:hAnsi="Arial" w:cs="Arial"/>
          <w:sz w:val="22"/>
          <w:szCs w:val="22"/>
        </w:rPr>
        <w:t>Access Gates and Hours</w:t>
      </w:r>
      <w:r w:rsidR="00B41F63" w:rsidRPr="00DA692B">
        <w:rPr>
          <w:rFonts w:ascii="Arial" w:hAnsi="Arial" w:cs="Arial"/>
          <w:sz w:val="22"/>
          <w:szCs w:val="22"/>
        </w:rPr>
        <w:t>…………………………………………………………………………………3</w:t>
      </w:r>
    </w:p>
    <w:p w14:paraId="26919E0E" w14:textId="77777777" w:rsidR="00B41F63" w:rsidRPr="00DA692B" w:rsidRDefault="005E037C" w:rsidP="00B41F63">
      <w:pPr>
        <w:pStyle w:val="NormalWeb"/>
        <w:rPr>
          <w:rFonts w:ascii="Arial" w:hAnsi="Arial" w:cs="Arial"/>
          <w:sz w:val="22"/>
          <w:szCs w:val="22"/>
        </w:rPr>
      </w:pPr>
      <w:r>
        <w:rPr>
          <w:rFonts w:ascii="Arial" w:hAnsi="Arial" w:cs="Arial"/>
          <w:sz w:val="22"/>
          <w:szCs w:val="22"/>
        </w:rPr>
        <w:t>Room Keys</w:t>
      </w:r>
      <w:r w:rsidR="00B41F63" w:rsidRPr="00DA692B">
        <w:rPr>
          <w:rFonts w:ascii="Arial" w:hAnsi="Arial" w:cs="Arial"/>
          <w:sz w:val="22"/>
          <w:szCs w:val="22"/>
        </w:rPr>
        <w:t>………………………………………………………………………………</w:t>
      </w:r>
      <w:r>
        <w:rPr>
          <w:rFonts w:ascii="Arial" w:hAnsi="Arial" w:cs="Arial"/>
          <w:sz w:val="22"/>
          <w:szCs w:val="22"/>
        </w:rPr>
        <w:t>…………………</w:t>
      </w:r>
      <w:r w:rsidR="00B41F63" w:rsidRPr="00DA692B">
        <w:rPr>
          <w:rFonts w:ascii="Arial" w:hAnsi="Arial" w:cs="Arial"/>
          <w:sz w:val="22"/>
          <w:szCs w:val="22"/>
        </w:rPr>
        <w:t>4</w:t>
      </w:r>
    </w:p>
    <w:p w14:paraId="3B6958DA" w14:textId="77777777" w:rsidR="00B41F63" w:rsidRDefault="00790DAB" w:rsidP="00B41F63">
      <w:pPr>
        <w:pStyle w:val="NormalWeb"/>
        <w:rPr>
          <w:rFonts w:ascii="Arial" w:hAnsi="Arial" w:cs="Arial"/>
          <w:sz w:val="22"/>
          <w:szCs w:val="22"/>
        </w:rPr>
      </w:pPr>
      <w:r>
        <w:rPr>
          <w:rFonts w:ascii="Arial" w:hAnsi="Arial" w:cs="Arial"/>
          <w:sz w:val="22"/>
          <w:szCs w:val="22"/>
        </w:rPr>
        <w:t>Proximity Cards…………</w:t>
      </w:r>
      <w:r w:rsidR="00B41F63" w:rsidRPr="00DA692B">
        <w:rPr>
          <w:rFonts w:ascii="Arial" w:hAnsi="Arial" w:cs="Arial"/>
          <w:sz w:val="22"/>
          <w:szCs w:val="22"/>
        </w:rPr>
        <w:t>…………………………………………………………………………………4</w:t>
      </w:r>
    </w:p>
    <w:p w14:paraId="53826DE6" w14:textId="77777777" w:rsidR="00790DAB" w:rsidRDefault="00790DAB" w:rsidP="00B41F63">
      <w:pPr>
        <w:pStyle w:val="NormalWeb"/>
        <w:rPr>
          <w:rFonts w:ascii="Arial" w:hAnsi="Arial" w:cs="Arial"/>
          <w:sz w:val="22"/>
          <w:szCs w:val="22"/>
        </w:rPr>
      </w:pPr>
      <w:r>
        <w:rPr>
          <w:rFonts w:ascii="Arial" w:hAnsi="Arial" w:cs="Arial"/>
          <w:sz w:val="22"/>
          <w:szCs w:val="22"/>
        </w:rPr>
        <w:t>Access Control…………………………………………………………………………………………….4</w:t>
      </w:r>
    </w:p>
    <w:p w14:paraId="4DBEEE11" w14:textId="77777777" w:rsidR="00790DAB" w:rsidRDefault="00790DAB" w:rsidP="00B41F63">
      <w:pPr>
        <w:pStyle w:val="NormalWeb"/>
        <w:rPr>
          <w:rFonts w:ascii="Arial" w:hAnsi="Arial" w:cs="Arial"/>
          <w:sz w:val="22"/>
          <w:szCs w:val="22"/>
        </w:rPr>
      </w:pPr>
      <w:r>
        <w:rPr>
          <w:rFonts w:ascii="Arial" w:hAnsi="Arial" w:cs="Arial"/>
          <w:sz w:val="22"/>
          <w:szCs w:val="22"/>
        </w:rPr>
        <w:t>Building and Room Security…………………………………………………………………………</w:t>
      </w:r>
      <w:proofErr w:type="gramStart"/>
      <w:r>
        <w:rPr>
          <w:rFonts w:ascii="Arial" w:hAnsi="Arial" w:cs="Arial"/>
          <w:sz w:val="22"/>
          <w:szCs w:val="22"/>
        </w:rPr>
        <w:t>…</w:t>
      </w:r>
      <w:r w:rsidR="00D6368A">
        <w:rPr>
          <w:rFonts w:ascii="Arial" w:hAnsi="Arial" w:cs="Arial"/>
          <w:sz w:val="22"/>
          <w:szCs w:val="22"/>
        </w:rPr>
        <w:t>..</w:t>
      </w:r>
      <w:proofErr w:type="gramEnd"/>
      <w:r w:rsidR="00D6368A">
        <w:rPr>
          <w:rFonts w:ascii="Arial" w:hAnsi="Arial" w:cs="Arial"/>
          <w:sz w:val="22"/>
          <w:szCs w:val="22"/>
        </w:rPr>
        <w:t>4</w:t>
      </w:r>
    </w:p>
    <w:p w14:paraId="30BFD007" w14:textId="77777777" w:rsidR="00790DAB" w:rsidRDefault="00790DAB" w:rsidP="00B41F63">
      <w:pPr>
        <w:pStyle w:val="NormalWeb"/>
        <w:rPr>
          <w:rFonts w:ascii="Arial" w:hAnsi="Arial" w:cs="Arial"/>
          <w:sz w:val="22"/>
          <w:szCs w:val="22"/>
        </w:rPr>
      </w:pPr>
      <w:r>
        <w:rPr>
          <w:rFonts w:ascii="Arial" w:hAnsi="Arial" w:cs="Arial"/>
          <w:sz w:val="22"/>
          <w:szCs w:val="22"/>
        </w:rPr>
        <w:t>Site Security……………………………………………………………………………………………….5</w:t>
      </w:r>
    </w:p>
    <w:p w14:paraId="499C6BD1" w14:textId="77777777" w:rsidR="00790DAB" w:rsidRDefault="00790DAB" w:rsidP="00B41F63">
      <w:pPr>
        <w:pStyle w:val="NormalWeb"/>
        <w:rPr>
          <w:rFonts w:ascii="Arial" w:hAnsi="Arial" w:cs="Arial"/>
          <w:sz w:val="22"/>
          <w:szCs w:val="22"/>
        </w:rPr>
      </w:pPr>
      <w:r>
        <w:rPr>
          <w:rFonts w:ascii="Arial" w:hAnsi="Arial" w:cs="Arial"/>
          <w:sz w:val="22"/>
          <w:szCs w:val="22"/>
        </w:rPr>
        <w:t>Personal Safety and Security……………………………………………………………………………5</w:t>
      </w:r>
    </w:p>
    <w:p w14:paraId="10E11183" w14:textId="77777777" w:rsidR="00790DAB" w:rsidRDefault="00790DAB" w:rsidP="00B41F63">
      <w:pPr>
        <w:pStyle w:val="NormalWeb"/>
        <w:rPr>
          <w:rFonts w:ascii="Arial" w:hAnsi="Arial" w:cs="Arial"/>
          <w:sz w:val="22"/>
          <w:szCs w:val="22"/>
        </w:rPr>
      </w:pPr>
      <w:r>
        <w:rPr>
          <w:rFonts w:ascii="Arial" w:hAnsi="Arial" w:cs="Arial"/>
          <w:sz w:val="22"/>
          <w:szCs w:val="22"/>
        </w:rPr>
        <w:t>Intruder Alarm Systems………………………………………………………………………………</w:t>
      </w:r>
      <w:proofErr w:type="gramStart"/>
      <w:r>
        <w:rPr>
          <w:rFonts w:ascii="Arial" w:hAnsi="Arial" w:cs="Arial"/>
          <w:sz w:val="22"/>
          <w:szCs w:val="22"/>
        </w:rPr>
        <w:t>…</w:t>
      </w:r>
      <w:r w:rsidR="00D6368A">
        <w:rPr>
          <w:rFonts w:ascii="Arial" w:hAnsi="Arial" w:cs="Arial"/>
          <w:sz w:val="22"/>
          <w:szCs w:val="22"/>
        </w:rPr>
        <w:t>..</w:t>
      </w:r>
      <w:proofErr w:type="gramEnd"/>
      <w:r w:rsidR="00D6368A">
        <w:rPr>
          <w:rFonts w:ascii="Arial" w:hAnsi="Arial" w:cs="Arial"/>
          <w:sz w:val="22"/>
          <w:szCs w:val="22"/>
        </w:rPr>
        <w:t>5</w:t>
      </w:r>
    </w:p>
    <w:p w14:paraId="2569873D" w14:textId="77777777" w:rsidR="00790DAB" w:rsidRDefault="00790DAB" w:rsidP="00B41F63">
      <w:pPr>
        <w:pStyle w:val="NormalWeb"/>
        <w:rPr>
          <w:rFonts w:ascii="Arial" w:hAnsi="Arial" w:cs="Arial"/>
          <w:sz w:val="22"/>
          <w:szCs w:val="22"/>
        </w:rPr>
      </w:pPr>
      <w:r>
        <w:rPr>
          <w:rFonts w:ascii="Arial" w:hAnsi="Arial" w:cs="Arial"/>
          <w:sz w:val="22"/>
          <w:szCs w:val="22"/>
        </w:rPr>
        <w:t>Insurance………………………………………………………………………………………………</w:t>
      </w:r>
      <w:proofErr w:type="gramStart"/>
      <w:r>
        <w:rPr>
          <w:rFonts w:ascii="Arial" w:hAnsi="Arial" w:cs="Arial"/>
          <w:sz w:val="22"/>
          <w:szCs w:val="22"/>
        </w:rPr>
        <w:t>…..</w:t>
      </w:r>
      <w:proofErr w:type="gramEnd"/>
      <w:r>
        <w:rPr>
          <w:rFonts w:ascii="Arial" w:hAnsi="Arial" w:cs="Arial"/>
          <w:sz w:val="22"/>
          <w:szCs w:val="22"/>
        </w:rPr>
        <w:t>6</w:t>
      </w:r>
    </w:p>
    <w:p w14:paraId="5C75EEEC" w14:textId="77777777" w:rsidR="00790DAB" w:rsidRDefault="00790DAB" w:rsidP="00B41F63">
      <w:pPr>
        <w:pStyle w:val="NormalWeb"/>
        <w:rPr>
          <w:rFonts w:ascii="Arial" w:hAnsi="Arial" w:cs="Arial"/>
          <w:sz w:val="22"/>
          <w:szCs w:val="22"/>
        </w:rPr>
      </w:pPr>
      <w:r>
        <w:rPr>
          <w:rFonts w:ascii="Arial" w:hAnsi="Arial" w:cs="Arial"/>
          <w:sz w:val="22"/>
          <w:szCs w:val="22"/>
        </w:rPr>
        <w:t>CCTV……………………………………………………………………………………………………….6</w:t>
      </w:r>
    </w:p>
    <w:p w14:paraId="335BC3AE" w14:textId="77777777" w:rsidR="00790DAB" w:rsidRDefault="00790DAB" w:rsidP="00B41F63">
      <w:pPr>
        <w:pStyle w:val="NormalWeb"/>
        <w:rPr>
          <w:rFonts w:ascii="Arial" w:hAnsi="Arial" w:cs="Arial"/>
          <w:sz w:val="22"/>
          <w:szCs w:val="22"/>
        </w:rPr>
      </w:pPr>
      <w:r>
        <w:rPr>
          <w:rFonts w:ascii="Arial" w:hAnsi="Arial" w:cs="Arial"/>
          <w:sz w:val="22"/>
          <w:szCs w:val="22"/>
        </w:rPr>
        <w:t>Bicycle Security……………………………………………………………………………………………6</w:t>
      </w:r>
    </w:p>
    <w:p w14:paraId="626EABEC" w14:textId="77777777" w:rsidR="00790DAB" w:rsidRDefault="00790DAB" w:rsidP="00B41F63">
      <w:pPr>
        <w:pStyle w:val="NormalWeb"/>
        <w:rPr>
          <w:rFonts w:ascii="Arial" w:hAnsi="Arial" w:cs="Arial"/>
          <w:sz w:val="22"/>
          <w:szCs w:val="22"/>
        </w:rPr>
      </w:pPr>
      <w:r>
        <w:rPr>
          <w:rFonts w:ascii="Arial" w:hAnsi="Arial" w:cs="Arial"/>
          <w:sz w:val="22"/>
          <w:szCs w:val="22"/>
        </w:rPr>
        <w:t>Security of Postal Deliveries…………………………………………………………………………</w:t>
      </w:r>
      <w:proofErr w:type="gramStart"/>
      <w:r>
        <w:rPr>
          <w:rFonts w:ascii="Arial" w:hAnsi="Arial" w:cs="Arial"/>
          <w:sz w:val="22"/>
          <w:szCs w:val="22"/>
        </w:rPr>
        <w:t>…</w:t>
      </w:r>
      <w:r w:rsidR="00D6368A">
        <w:rPr>
          <w:rFonts w:ascii="Arial" w:hAnsi="Arial" w:cs="Arial"/>
          <w:sz w:val="22"/>
          <w:szCs w:val="22"/>
        </w:rPr>
        <w:t>..</w:t>
      </w:r>
      <w:proofErr w:type="gramEnd"/>
      <w:r w:rsidR="00D6368A">
        <w:rPr>
          <w:rFonts w:ascii="Arial" w:hAnsi="Arial" w:cs="Arial"/>
          <w:sz w:val="22"/>
          <w:szCs w:val="22"/>
        </w:rPr>
        <w:t>6</w:t>
      </w:r>
    </w:p>
    <w:p w14:paraId="4AC66209" w14:textId="77777777" w:rsidR="00790DAB" w:rsidRDefault="00790DAB" w:rsidP="00B41F63">
      <w:pPr>
        <w:pStyle w:val="NormalWeb"/>
        <w:rPr>
          <w:rFonts w:ascii="Arial" w:hAnsi="Arial" w:cs="Arial"/>
          <w:sz w:val="22"/>
          <w:szCs w:val="22"/>
        </w:rPr>
      </w:pPr>
      <w:r>
        <w:rPr>
          <w:rFonts w:ascii="Arial" w:hAnsi="Arial" w:cs="Arial"/>
          <w:sz w:val="22"/>
          <w:szCs w:val="22"/>
        </w:rPr>
        <w:t>Secure Lockers……………………………………………………………………………………………</w:t>
      </w:r>
      <w:r w:rsidR="00D6368A">
        <w:rPr>
          <w:rFonts w:ascii="Arial" w:hAnsi="Arial" w:cs="Arial"/>
          <w:sz w:val="22"/>
          <w:szCs w:val="22"/>
        </w:rPr>
        <w:t>6</w:t>
      </w:r>
    </w:p>
    <w:p w14:paraId="37ABE34A" w14:textId="77777777" w:rsidR="00790DAB" w:rsidRDefault="00790DAB" w:rsidP="00B41F63">
      <w:pPr>
        <w:pStyle w:val="NormalWeb"/>
        <w:rPr>
          <w:rFonts w:ascii="Arial" w:hAnsi="Arial" w:cs="Arial"/>
          <w:sz w:val="22"/>
          <w:szCs w:val="22"/>
        </w:rPr>
      </w:pPr>
      <w:r>
        <w:rPr>
          <w:rFonts w:ascii="Arial" w:hAnsi="Arial" w:cs="Arial"/>
          <w:sz w:val="22"/>
          <w:szCs w:val="22"/>
        </w:rPr>
        <w:t>Visitors Passes……………………………………………………………………………………………7</w:t>
      </w:r>
    </w:p>
    <w:p w14:paraId="583B5690" w14:textId="77777777" w:rsidR="00790DAB" w:rsidRDefault="00790DAB" w:rsidP="00B41F63">
      <w:pPr>
        <w:pStyle w:val="NormalWeb"/>
        <w:rPr>
          <w:rFonts w:ascii="Arial" w:hAnsi="Arial" w:cs="Arial"/>
          <w:sz w:val="22"/>
          <w:szCs w:val="22"/>
        </w:rPr>
      </w:pPr>
      <w:r>
        <w:rPr>
          <w:rFonts w:ascii="Arial" w:hAnsi="Arial" w:cs="Arial"/>
          <w:sz w:val="22"/>
          <w:szCs w:val="22"/>
        </w:rPr>
        <w:t>Car Parking……………………………………………………………………………………………</w:t>
      </w:r>
      <w:proofErr w:type="gramStart"/>
      <w:r>
        <w:rPr>
          <w:rFonts w:ascii="Arial" w:hAnsi="Arial" w:cs="Arial"/>
          <w:sz w:val="22"/>
          <w:szCs w:val="22"/>
        </w:rPr>
        <w:t>…..</w:t>
      </w:r>
      <w:proofErr w:type="gramEnd"/>
      <w:r>
        <w:rPr>
          <w:rFonts w:ascii="Arial" w:hAnsi="Arial" w:cs="Arial"/>
          <w:sz w:val="22"/>
          <w:szCs w:val="22"/>
        </w:rPr>
        <w:t>7</w:t>
      </w:r>
    </w:p>
    <w:p w14:paraId="5316D92A" w14:textId="77777777" w:rsidR="00D6368A" w:rsidRDefault="00D6368A" w:rsidP="00B41F63">
      <w:pPr>
        <w:pStyle w:val="NormalWeb"/>
        <w:rPr>
          <w:rFonts w:ascii="Arial" w:hAnsi="Arial" w:cs="Arial"/>
          <w:sz w:val="22"/>
          <w:szCs w:val="22"/>
        </w:rPr>
      </w:pPr>
      <w:r>
        <w:rPr>
          <w:rFonts w:ascii="Arial" w:hAnsi="Arial" w:cs="Arial"/>
          <w:sz w:val="22"/>
          <w:szCs w:val="22"/>
        </w:rPr>
        <w:t>College Plan for Major Incidents and Security Alerts…………………………………………………7</w:t>
      </w:r>
    </w:p>
    <w:p w14:paraId="2E960BC8" w14:textId="77777777" w:rsidR="00D6368A" w:rsidRDefault="00D6368A" w:rsidP="00B41F63">
      <w:pPr>
        <w:pStyle w:val="NormalWeb"/>
        <w:rPr>
          <w:rFonts w:ascii="Arial" w:hAnsi="Arial" w:cs="Arial"/>
          <w:sz w:val="22"/>
          <w:szCs w:val="22"/>
        </w:rPr>
      </w:pPr>
      <w:r>
        <w:rPr>
          <w:rFonts w:ascii="Arial" w:hAnsi="Arial" w:cs="Arial"/>
          <w:sz w:val="22"/>
          <w:szCs w:val="22"/>
        </w:rPr>
        <w:t>PREVENT…………………………………………………………………………………………………8</w:t>
      </w:r>
    </w:p>
    <w:p w14:paraId="4D4EC43C" w14:textId="77777777" w:rsidR="00D6368A" w:rsidRDefault="00D6368A">
      <w:pPr>
        <w:pStyle w:val="NormalWeb"/>
        <w:rPr>
          <w:rFonts w:ascii="Arial" w:hAnsi="Arial" w:cs="Arial"/>
          <w:sz w:val="22"/>
          <w:szCs w:val="22"/>
        </w:rPr>
      </w:pPr>
    </w:p>
    <w:p w14:paraId="444C1731" w14:textId="77777777" w:rsidR="00B41F63" w:rsidRDefault="00B41F63" w:rsidP="00507D33">
      <w:pPr>
        <w:rPr>
          <w:rFonts w:ascii="Arial" w:hAnsi="Arial" w:cs="Arial"/>
          <w:b/>
          <w:sz w:val="24"/>
          <w:szCs w:val="24"/>
        </w:rPr>
      </w:pPr>
    </w:p>
    <w:p w14:paraId="36228812" w14:textId="77777777" w:rsidR="00B41F63" w:rsidRDefault="00B41F63" w:rsidP="00507D33">
      <w:pPr>
        <w:rPr>
          <w:rFonts w:ascii="Arial" w:hAnsi="Arial" w:cs="Arial"/>
          <w:b/>
          <w:sz w:val="24"/>
          <w:szCs w:val="24"/>
        </w:rPr>
      </w:pPr>
    </w:p>
    <w:p w14:paraId="65CAE923" w14:textId="77777777" w:rsidR="00B41F63" w:rsidRDefault="00B41F63" w:rsidP="00507D33">
      <w:pPr>
        <w:rPr>
          <w:rFonts w:ascii="Arial" w:hAnsi="Arial" w:cs="Arial"/>
          <w:b/>
          <w:sz w:val="24"/>
          <w:szCs w:val="24"/>
        </w:rPr>
      </w:pPr>
    </w:p>
    <w:p w14:paraId="345ED24F" w14:textId="77777777" w:rsidR="00B41F63" w:rsidRDefault="00B41F63" w:rsidP="00507D33">
      <w:pPr>
        <w:rPr>
          <w:rFonts w:ascii="Arial" w:hAnsi="Arial" w:cs="Arial"/>
          <w:b/>
          <w:sz w:val="24"/>
          <w:szCs w:val="24"/>
        </w:rPr>
      </w:pPr>
    </w:p>
    <w:p w14:paraId="34B6FE6F" w14:textId="77777777" w:rsidR="00B41F63" w:rsidRDefault="00B41F63" w:rsidP="00507D33">
      <w:pPr>
        <w:rPr>
          <w:rFonts w:ascii="Arial" w:hAnsi="Arial" w:cs="Arial"/>
          <w:b/>
          <w:sz w:val="24"/>
          <w:szCs w:val="24"/>
        </w:rPr>
      </w:pPr>
    </w:p>
    <w:p w14:paraId="6B4BCB14" w14:textId="77777777" w:rsidR="00B41F63" w:rsidRDefault="00B41F63" w:rsidP="00507D33">
      <w:pPr>
        <w:rPr>
          <w:rFonts w:ascii="Arial" w:hAnsi="Arial" w:cs="Arial"/>
          <w:b/>
          <w:sz w:val="24"/>
          <w:szCs w:val="24"/>
        </w:rPr>
      </w:pPr>
    </w:p>
    <w:p w14:paraId="55BAA78A" w14:textId="77777777" w:rsidR="00B41F63" w:rsidRDefault="00B41F63" w:rsidP="00507D33">
      <w:pPr>
        <w:rPr>
          <w:rFonts w:ascii="Arial" w:hAnsi="Arial" w:cs="Arial"/>
          <w:b/>
          <w:sz w:val="24"/>
          <w:szCs w:val="24"/>
        </w:rPr>
      </w:pPr>
    </w:p>
    <w:p w14:paraId="74BA3AE9" w14:textId="77777777" w:rsidR="00B41F63" w:rsidRDefault="00B41F63" w:rsidP="00507D33">
      <w:pPr>
        <w:rPr>
          <w:rFonts w:ascii="Arial" w:hAnsi="Arial" w:cs="Arial"/>
          <w:b/>
          <w:sz w:val="24"/>
          <w:szCs w:val="24"/>
        </w:rPr>
      </w:pPr>
    </w:p>
    <w:p w14:paraId="2772FE6C" w14:textId="77777777" w:rsidR="00B41F63" w:rsidRDefault="00B41F63" w:rsidP="00507D33">
      <w:pPr>
        <w:rPr>
          <w:rFonts w:ascii="Arial" w:hAnsi="Arial" w:cs="Arial"/>
          <w:b/>
          <w:sz w:val="24"/>
          <w:szCs w:val="24"/>
        </w:rPr>
      </w:pPr>
    </w:p>
    <w:p w14:paraId="01973FCB" w14:textId="77777777" w:rsidR="00F51C2C" w:rsidRPr="008B43B1" w:rsidRDefault="004E54D7" w:rsidP="00507D33">
      <w:pPr>
        <w:rPr>
          <w:rFonts w:ascii="Arial" w:hAnsi="Arial" w:cs="Arial"/>
          <w:b/>
          <w:sz w:val="24"/>
          <w:szCs w:val="24"/>
        </w:rPr>
      </w:pPr>
      <w:r>
        <w:rPr>
          <w:rFonts w:ascii="Arial" w:hAnsi="Arial" w:cs="Arial"/>
          <w:b/>
          <w:sz w:val="24"/>
          <w:szCs w:val="24"/>
        </w:rPr>
        <w:t>DARWIN</w:t>
      </w:r>
      <w:r w:rsidR="00F51C2C" w:rsidRPr="008B43B1">
        <w:rPr>
          <w:rFonts w:ascii="Arial" w:hAnsi="Arial" w:cs="Arial"/>
          <w:b/>
          <w:sz w:val="24"/>
          <w:szCs w:val="24"/>
        </w:rPr>
        <w:t xml:space="preserve"> COLLEGE</w:t>
      </w:r>
      <w:r w:rsidR="00507D33" w:rsidRPr="008B43B1">
        <w:rPr>
          <w:rFonts w:ascii="Arial" w:hAnsi="Arial" w:cs="Arial"/>
          <w:b/>
          <w:sz w:val="24"/>
          <w:szCs w:val="24"/>
        </w:rPr>
        <w:t xml:space="preserve"> </w:t>
      </w:r>
      <w:r w:rsidR="00F51C2C" w:rsidRPr="008B43B1">
        <w:rPr>
          <w:rFonts w:ascii="Arial" w:hAnsi="Arial" w:cs="Arial"/>
          <w:b/>
          <w:sz w:val="24"/>
          <w:szCs w:val="24"/>
        </w:rPr>
        <w:t>SECURITY POLICY</w:t>
      </w:r>
    </w:p>
    <w:p w14:paraId="2276F7F5" w14:textId="77777777" w:rsidR="00D410C1" w:rsidRDefault="00D410C1" w:rsidP="00C00B04">
      <w:pPr>
        <w:jc w:val="both"/>
        <w:rPr>
          <w:rFonts w:ascii="Arial" w:eastAsia="Times New Roman" w:hAnsi="Arial" w:cs="Arial"/>
          <w:b/>
        </w:rPr>
      </w:pPr>
    </w:p>
    <w:p w14:paraId="49134819" w14:textId="77777777" w:rsidR="00D410C1" w:rsidRPr="00AD0244" w:rsidRDefault="00D410C1" w:rsidP="00322FE6">
      <w:pPr>
        <w:jc w:val="both"/>
        <w:rPr>
          <w:rFonts w:ascii="Arial" w:hAnsi="Arial" w:cs="Arial"/>
          <w:b/>
          <w:bCs/>
          <w:color w:val="000000" w:themeColor="text1"/>
        </w:rPr>
      </w:pPr>
      <w:r w:rsidRPr="00AD0244">
        <w:rPr>
          <w:rFonts w:ascii="Arial" w:hAnsi="Arial" w:cs="Arial"/>
          <w:b/>
          <w:bCs/>
          <w:color w:val="000000" w:themeColor="text1"/>
        </w:rPr>
        <w:t>Employee Consultation and Representation</w:t>
      </w:r>
    </w:p>
    <w:p w14:paraId="03C1C11D" w14:textId="77777777" w:rsidR="00D410C1" w:rsidRPr="00AD0244" w:rsidRDefault="00D410C1" w:rsidP="00D410C1">
      <w:pPr>
        <w:jc w:val="both"/>
        <w:rPr>
          <w:rFonts w:ascii="Arial" w:hAnsi="Arial" w:cs="Arial"/>
          <w:b/>
          <w:bCs/>
          <w:color w:val="000000" w:themeColor="text1"/>
        </w:rPr>
      </w:pPr>
    </w:p>
    <w:p w14:paraId="3B1A1F0C" w14:textId="0A503BCE" w:rsidR="00D410C1" w:rsidRPr="00AD0244" w:rsidRDefault="00D410C1" w:rsidP="00D410C1">
      <w:pPr>
        <w:pStyle w:val="BodyText"/>
        <w:rPr>
          <w:rFonts w:ascii="Arial" w:hAnsi="Arial" w:cs="Arial"/>
          <w:color w:val="000000" w:themeColor="text1"/>
        </w:rPr>
      </w:pPr>
      <w:r w:rsidRPr="00AD0244">
        <w:rPr>
          <w:rFonts w:ascii="Arial" w:hAnsi="Arial" w:cs="Arial"/>
          <w:color w:val="000000" w:themeColor="text1"/>
        </w:rPr>
        <w:t>The College actively promotes and supports staff and student involvement and consultation in security planning</w:t>
      </w:r>
      <w:r w:rsidR="00937E78" w:rsidRPr="00AD0244">
        <w:rPr>
          <w:rFonts w:ascii="Arial" w:hAnsi="Arial" w:cs="Arial"/>
          <w:color w:val="000000" w:themeColor="text1"/>
        </w:rPr>
        <w:t xml:space="preserve"> through the Health and Safety Committee</w:t>
      </w:r>
      <w:r w:rsidR="00AD0244" w:rsidRPr="00AD0244">
        <w:rPr>
          <w:rFonts w:ascii="Arial" w:hAnsi="Arial" w:cs="Arial"/>
          <w:color w:val="000000" w:themeColor="text1"/>
        </w:rPr>
        <w:t>.</w:t>
      </w:r>
    </w:p>
    <w:p w14:paraId="2B879042" w14:textId="77777777" w:rsidR="00D410C1" w:rsidRDefault="00D410C1" w:rsidP="00C00B04">
      <w:pPr>
        <w:jc w:val="both"/>
        <w:rPr>
          <w:rFonts w:ascii="Arial" w:eastAsia="Times New Roman" w:hAnsi="Arial" w:cs="Arial"/>
          <w:b/>
        </w:rPr>
      </w:pPr>
    </w:p>
    <w:p w14:paraId="0AB5FE02" w14:textId="77777777" w:rsidR="00CB0576" w:rsidRPr="008B43B1" w:rsidRDefault="007F0469" w:rsidP="00C00B04">
      <w:pPr>
        <w:jc w:val="both"/>
        <w:rPr>
          <w:rFonts w:ascii="Arial" w:eastAsia="Times New Roman" w:hAnsi="Arial" w:cs="Arial"/>
          <w:b/>
        </w:rPr>
      </w:pPr>
      <w:r w:rsidRPr="008B43B1">
        <w:rPr>
          <w:rFonts w:ascii="Arial" w:eastAsia="Times New Roman" w:hAnsi="Arial" w:cs="Arial"/>
          <w:b/>
        </w:rPr>
        <w:t>Access Gates and Gate Hours</w:t>
      </w:r>
    </w:p>
    <w:p w14:paraId="02DE57E4" w14:textId="77777777" w:rsidR="00C00B04" w:rsidRPr="008B43B1" w:rsidRDefault="00C00B04" w:rsidP="00C00B04">
      <w:pPr>
        <w:jc w:val="both"/>
        <w:rPr>
          <w:rFonts w:ascii="Arial" w:eastAsia="Times New Roman" w:hAnsi="Arial" w:cs="Arial"/>
          <w:b/>
        </w:rPr>
      </w:pPr>
    </w:p>
    <w:p w14:paraId="26DE6C0B" w14:textId="77777777" w:rsidR="00F51C2C" w:rsidRPr="008B43B1" w:rsidRDefault="00336851" w:rsidP="00C00B04">
      <w:pPr>
        <w:jc w:val="both"/>
        <w:rPr>
          <w:rFonts w:ascii="Arial" w:eastAsia="Times New Roman" w:hAnsi="Arial" w:cs="Arial"/>
        </w:rPr>
      </w:pPr>
      <w:r w:rsidRPr="008B43B1">
        <w:rPr>
          <w:rFonts w:ascii="Arial" w:eastAsia="Times New Roman" w:hAnsi="Arial" w:cs="Arial"/>
        </w:rPr>
        <w:t xml:space="preserve">The College operates </w:t>
      </w:r>
      <w:r w:rsidR="00730802">
        <w:rPr>
          <w:rFonts w:ascii="Arial" w:eastAsia="Times New Roman" w:hAnsi="Arial" w:cs="Arial"/>
        </w:rPr>
        <w:t>one</w:t>
      </w:r>
      <w:r w:rsidR="00730802" w:rsidRPr="008B43B1">
        <w:rPr>
          <w:rFonts w:ascii="Arial" w:eastAsia="Times New Roman" w:hAnsi="Arial" w:cs="Arial"/>
        </w:rPr>
        <w:t xml:space="preserve"> </w:t>
      </w:r>
      <w:r w:rsidR="00F51C2C" w:rsidRPr="008B43B1">
        <w:rPr>
          <w:rFonts w:ascii="Arial" w:eastAsia="Times New Roman" w:hAnsi="Arial" w:cs="Arial"/>
        </w:rPr>
        <w:t>Porters’</w:t>
      </w:r>
      <w:r w:rsidR="00F51C2C" w:rsidRPr="008B43B1">
        <w:rPr>
          <w:rFonts w:ascii="Arial" w:eastAsia="Times New Roman" w:hAnsi="Arial" w:cs="Arial"/>
        </w:rPr>
        <w:fldChar w:fldCharType="begin"/>
      </w:r>
      <w:r w:rsidR="00F51C2C" w:rsidRPr="008B43B1">
        <w:rPr>
          <w:rFonts w:ascii="Arial" w:eastAsia="Times New Roman" w:hAnsi="Arial" w:cs="Arial"/>
        </w:rPr>
        <w:instrText xml:space="preserve"> XE "Porters Lodge" </w:instrText>
      </w:r>
      <w:r w:rsidR="00F51C2C" w:rsidRPr="008B43B1">
        <w:rPr>
          <w:rFonts w:ascii="Arial" w:eastAsia="Times New Roman" w:hAnsi="Arial" w:cs="Arial"/>
        </w:rPr>
        <w:fldChar w:fldCharType="end"/>
      </w:r>
      <w:r w:rsidR="00F51C2C" w:rsidRPr="008B43B1">
        <w:rPr>
          <w:rFonts w:ascii="Arial" w:eastAsia="Times New Roman" w:hAnsi="Arial" w:cs="Arial"/>
        </w:rPr>
        <w:fldChar w:fldCharType="begin"/>
      </w:r>
      <w:r w:rsidR="00F51C2C" w:rsidRPr="008B43B1">
        <w:rPr>
          <w:rFonts w:ascii="Arial" w:eastAsia="Times New Roman" w:hAnsi="Arial" w:cs="Arial"/>
        </w:rPr>
        <w:instrText xml:space="preserve"> XE "Porters Lodge:Staffing" </w:instrText>
      </w:r>
      <w:r w:rsidR="00F51C2C" w:rsidRPr="008B43B1">
        <w:rPr>
          <w:rFonts w:ascii="Arial" w:eastAsia="Times New Roman" w:hAnsi="Arial" w:cs="Arial"/>
        </w:rPr>
        <w:fldChar w:fldCharType="end"/>
      </w:r>
      <w:r w:rsidR="007A3D99">
        <w:rPr>
          <w:rFonts w:ascii="Arial" w:eastAsia="Times New Roman" w:hAnsi="Arial" w:cs="Arial"/>
        </w:rPr>
        <w:t xml:space="preserve"> Lodge</w:t>
      </w:r>
      <w:r w:rsidR="00F51C2C" w:rsidRPr="008B43B1">
        <w:rPr>
          <w:rFonts w:ascii="Arial" w:eastAsia="Times New Roman" w:hAnsi="Arial" w:cs="Arial"/>
        </w:rPr>
        <w:t xml:space="preserve"> (</w:t>
      </w:r>
      <w:r w:rsidR="00730802">
        <w:rPr>
          <w:rFonts w:ascii="Arial" w:eastAsia="Times New Roman" w:hAnsi="Arial" w:cs="Arial"/>
        </w:rPr>
        <w:t>Silver Street entrance</w:t>
      </w:r>
      <w:r w:rsidR="00F51C2C" w:rsidRPr="008B43B1">
        <w:rPr>
          <w:rFonts w:ascii="Arial" w:eastAsia="Times New Roman" w:hAnsi="Arial" w:cs="Arial"/>
        </w:rPr>
        <w:t xml:space="preserve">) </w:t>
      </w:r>
      <w:r w:rsidR="007A3D99">
        <w:rPr>
          <w:rFonts w:ascii="Arial" w:eastAsia="Times New Roman" w:hAnsi="Arial" w:cs="Arial"/>
        </w:rPr>
        <w:t>and this</w:t>
      </w:r>
      <w:r w:rsidR="009B3289">
        <w:rPr>
          <w:rFonts w:ascii="Arial" w:eastAsia="Times New Roman" w:hAnsi="Arial" w:cs="Arial"/>
        </w:rPr>
        <w:t xml:space="preserve"> is </w:t>
      </w:r>
      <w:r w:rsidR="00F51C2C" w:rsidRPr="008B43B1">
        <w:rPr>
          <w:rFonts w:ascii="Arial" w:eastAsia="Times New Roman" w:hAnsi="Arial" w:cs="Arial"/>
        </w:rPr>
        <w:t>staffed twenty-four hours a day.</w:t>
      </w:r>
    </w:p>
    <w:p w14:paraId="3DE3ADE7" w14:textId="77777777" w:rsidR="00C70161" w:rsidRPr="008B43B1" w:rsidRDefault="00C70161" w:rsidP="00C00B04">
      <w:pPr>
        <w:jc w:val="both"/>
        <w:rPr>
          <w:rFonts w:ascii="Arial" w:eastAsia="Times New Roman" w:hAnsi="Arial" w:cs="Arial"/>
        </w:rPr>
      </w:pPr>
    </w:p>
    <w:p w14:paraId="62934178" w14:textId="4E96EEA8" w:rsidR="00B340ED" w:rsidRPr="007A3D99" w:rsidRDefault="00F51C2C" w:rsidP="00C00B04">
      <w:pPr>
        <w:jc w:val="both"/>
        <w:rPr>
          <w:rFonts w:ascii="Arial" w:eastAsia="Times New Roman" w:hAnsi="Arial" w:cs="Arial"/>
          <w:color w:val="000000" w:themeColor="text1"/>
        </w:rPr>
      </w:pPr>
      <w:proofErr w:type="gramStart"/>
      <w:r w:rsidRPr="007A3D99">
        <w:rPr>
          <w:rFonts w:ascii="Arial" w:eastAsia="Times New Roman" w:hAnsi="Arial" w:cs="Arial"/>
          <w:color w:val="000000" w:themeColor="text1"/>
        </w:rPr>
        <w:t>As a general rule</w:t>
      </w:r>
      <w:proofErr w:type="gramEnd"/>
      <w:r w:rsidRPr="007A3D99">
        <w:rPr>
          <w:rFonts w:ascii="Arial" w:eastAsia="Times New Roman" w:hAnsi="Arial" w:cs="Arial"/>
          <w:color w:val="000000" w:themeColor="text1"/>
        </w:rPr>
        <w:t xml:space="preserve">, the Main College is open between </w:t>
      </w:r>
      <w:r w:rsidR="00AD0244">
        <w:rPr>
          <w:rFonts w:ascii="Arial" w:eastAsia="Times New Roman" w:hAnsi="Arial" w:cs="Arial"/>
          <w:color w:val="000000" w:themeColor="text1"/>
        </w:rPr>
        <w:t>5.30</w:t>
      </w:r>
      <w:r w:rsidRPr="007A3D99">
        <w:rPr>
          <w:rFonts w:ascii="Arial" w:eastAsia="Times New Roman" w:hAnsi="Arial" w:cs="Arial"/>
          <w:color w:val="000000" w:themeColor="text1"/>
        </w:rPr>
        <w:t xml:space="preserve"> am and</w:t>
      </w:r>
      <w:r w:rsidR="00B168E8" w:rsidRPr="007A3D99">
        <w:rPr>
          <w:rFonts w:ascii="Arial" w:eastAsia="Times New Roman" w:hAnsi="Arial" w:cs="Arial"/>
          <w:color w:val="000000" w:themeColor="text1"/>
        </w:rPr>
        <w:t xml:space="preserve"> 12 midnight</w:t>
      </w:r>
      <w:r w:rsidR="007A3D99" w:rsidRPr="007A3D99">
        <w:rPr>
          <w:rFonts w:ascii="Arial" w:eastAsia="Times New Roman" w:hAnsi="Arial" w:cs="Arial"/>
          <w:color w:val="000000" w:themeColor="text1"/>
        </w:rPr>
        <w:t xml:space="preserve"> every day, with the front door being closed at 8.30pm and the back door remaining open until 12 midnight to allow students to enter the bar.</w:t>
      </w:r>
    </w:p>
    <w:p w14:paraId="46438E88" w14:textId="77777777" w:rsidR="007A3D99" w:rsidRDefault="007A3D99" w:rsidP="00C00B04">
      <w:pPr>
        <w:jc w:val="both"/>
        <w:rPr>
          <w:rFonts w:ascii="Arial" w:eastAsia="Times New Roman" w:hAnsi="Arial" w:cs="Arial"/>
          <w:color w:val="000000" w:themeColor="text1"/>
        </w:rPr>
      </w:pPr>
    </w:p>
    <w:p w14:paraId="28BFCD80" w14:textId="68CC5135" w:rsidR="00730802" w:rsidRPr="007A3D99" w:rsidRDefault="00F51C2C" w:rsidP="00C00B04">
      <w:pPr>
        <w:jc w:val="both"/>
        <w:rPr>
          <w:rFonts w:ascii="Arial" w:eastAsia="Times New Roman" w:hAnsi="Arial" w:cs="Arial"/>
          <w:color w:val="000000" w:themeColor="text1"/>
        </w:rPr>
      </w:pPr>
      <w:r w:rsidRPr="007A3D99">
        <w:rPr>
          <w:rFonts w:ascii="Arial" w:eastAsia="Times New Roman" w:hAnsi="Arial" w:cs="Arial"/>
          <w:color w:val="000000" w:themeColor="text1"/>
        </w:rPr>
        <w:t xml:space="preserve">Every day at </w:t>
      </w:r>
      <w:r w:rsidR="007A3D99" w:rsidRPr="007A3D99">
        <w:rPr>
          <w:rFonts w:ascii="Arial" w:eastAsia="Times New Roman" w:hAnsi="Arial" w:cs="Arial"/>
          <w:color w:val="000000" w:themeColor="text1"/>
        </w:rPr>
        <w:t xml:space="preserve">around </w:t>
      </w:r>
      <w:r w:rsidR="00931A8F">
        <w:rPr>
          <w:rFonts w:ascii="Arial" w:eastAsia="Times New Roman" w:hAnsi="Arial" w:cs="Arial"/>
          <w:color w:val="000000" w:themeColor="text1"/>
        </w:rPr>
        <w:t>9</w:t>
      </w:r>
      <w:r w:rsidR="007A3D99" w:rsidRPr="007A3D99">
        <w:rPr>
          <w:rFonts w:ascii="Arial" w:eastAsia="Times New Roman" w:hAnsi="Arial" w:cs="Arial"/>
          <w:color w:val="000000" w:themeColor="text1"/>
        </w:rPr>
        <w:t xml:space="preserve">pm </w:t>
      </w:r>
      <w:r w:rsidR="00730802" w:rsidRPr="007A3D99">
        <w:rPr>
          <w:rFonts w:ascii="Arial" w:eastAsia="Times New Roman" w:hAnsi="Arial" w:cs="Arial"/>
          <w:color w:val="000000" w:themeColor="text1"/>
        </w:rPr>
        <w:t>the bl</w:t>
      </w:r>
      <w:r w:rsidR="007A3D99" w:rsidRPr="007A3D99">
        <w:rPr>
          <w:rFonts w:ascii="Arial" w:eastAsia="Times New Roman" w:hAnsi="Arial" w:cs="Arial"/>
          <w:color w:val="000000" w:themeColor="text1"/>
        </w:rPr>
        <w:t>ue gates at the Newnham Road ent</w:t>
      </w:r>
      <w:r w:rsidR="00730802" w:rsidRPr="007A3D99">
        <w:rPr>
          <w:rFonts w:ascii="Arial" w:eastAsia="Times New Roman" w:hAnsi="Arial" w:cs="Arial"/>
          <w:color w:val="000000" w:themeColor="text1"/>
        </w:rPr>
        <w:t>rance are closed</w:t>
      </w:r>
      <w:r w:rsidR="007A3D99" w:rsidRPr="007A3D99">
        <w:rPr>
          <w:rFonts w:ascii="Arial" w:eastAsia="Times New Roman" w:hAnsi="Arial" w:cs="Arial"/>
          <w:color w:val="000000" w:themeColor="text1"/>
        </w:rPr>
        <w:t>.</w:t>
      </w:r>
    </w:p>
    <w:p w14:paraId="613B7606" w14:textId="77777777" w:rsidR="00C70161" w:rsidRPr="007A3D99" w:rsidRDefault="00C70161" w:rsidP="00C00B04">
      <w:pPr>
        <w:jc w:val="both"/>
        <w:rPr>
          <w:rFonts w:ascii="Arial" w:eastAsia="Times New Roman" w:hAnsi="Arial" w:cs="Arial"/>
          <w:color w:val="FF0000"/>
        </w:rPr>
      </w:pPr>
    </w:p>
    <w:p w14:paraId="412BABCE" w14:textId="77777777" w:rsidR="003C2880" w:rsidRPr="008B43B1" w:rsidRDefault="003C2880" w:rsidP="00322FE6">
      <w:pPr>
        <w:rPr>
          <w:rFonts w:ascii="Arial" w:hAnsi="Arial" w:cs="Arial"/>
        </w:rPr>
      </w:pPr>
    </w:p>
    <w:p w14:paraId="436ADFB1" w14:textId="77777777" w:rsidR="00102A94" w:rsidRPr="008B43B1" w:rsidRDefault="00C00B04" w:rsidP="00C00B04">
      <w:pPr>
        <w:pStyle w:val="CR-Normal"/>
        <w:spacing w:after="0"/>
        <w:rPr>
          <w:rFonts w:ascii="Arial" w:hAnsi="Arial" w:cs="Arial"/>
          <w:b/>
          <w:sz w:val="22"/>
          <w:szCs w:val="22"/>
        </w:rPr>
      </w:pPr>
      <w:r w:rsidRPr="008B43B1">
        <w:rPr>
          <w:rFonts w:ascii="Arial" w:hAnsi="Arial" w:cs="Arial"/>
          <w:b/>
          <w:sz w:val="22"/>
          <w:szCs w:val="22"/>
        </w:rPr>
        <w:t>Room K</w:t>
      </w:r>
      <w:r w:rsidR="00102A94" w:rsidRPr="008B43B1">
        <w:rPr>
          <w:rFonts w:ascii="Arial" w:hAnsi="Arial" w:cs="Arial"/>
          <w:b/>
          <w:sz w:val="22"/>
          <w:szCs w:val="22"/>
        </w:rPr>
        <w:t>eys</w:t>
      </w:r>
    </w:p>
    <w:p w14:paraId="76146BAE" w14:textId="77777777" w:rsidR="00C00B04" w:rsidRPr="008B43B1" w:rsidRDefault="00C00B04" w:rsidP="00C00B04">
      <w:pPr>
        <w:pStyle w:val="CR-Normal"/>
        <w:spacing w:after="0"/>
        <w:rPr>
          <w:rFonts w:ascii="Arial" w:hAnsi="Arial" w:cs="Arial"/>
          <w:b/>
          <w:sz w:val="22"/>
          <w:szCs w:val="22"/>
        </w:rPr>
      </w:pPr>
    </w:p>
    <w:p w14:paraId="0873DF03" w14:textId="77777777" w:rsidR="007A3D99" w:rsidRPr="007A3D99" w:rsidRDefault="00102A94" w:rsidP="00C00B04">
      <w:pPr>
        <w:pStyle w:val="CR-Normal"/>
        <w:spacing w:after="0"/>
        <w:rPr>
          <w:rFonts w:ascii="Arial" w:hAnsi="Arial" w:cs="Arial"/>
          <w:color w:val="000000" w:themeColor="text1"/>
          <w:sz w:val="22"/>
          <w:szCs w:val="22"/>
        </w:rPr>
      </w:pPr>
      <w:r w:rsidRPr="007A3D99">
        <w:rPr>
          <w:rFonts w:ascii="Arial" w:hAnsi="Arial" w:cs="Arial"/>
          <w:color w:val="000000" w:themeColor="text1"/>
          <w:sz w:val="22"/>
          <w:szCs w:val="22"/>
        </w:rPr>
        <w:t>Ev</w:t>
      </w:r>
      <w:r w:rsidR="007A3D99" w:rsidRPr="007A3D99">
        <w:rPr>
          <w:rFonts w:ascii="Arial" w:hAnsi="Arial" w:cs="Arial"/>
          <w:color w:val="000000" w:themeColor="text1"/>
          <w:sz w:val="22"/>
          <w:szCs w:val="22"/>
        </w:rPr>
        <w:t>ery occupant of a College room</w:t>
      </w:r>
      <w:r w:rsidRPr="007A3D99">
        <w:rPr>
          <w:rFonts w:ascii="Arial" w:hAnsi="Arial" w:cs="Arial"/>
          <w:color w:val="000000" w:themeColor="text1"/>
          <w:sz w:val="22"/>
          <w:szCs w:val="22"/>
        </w:rPr>
        <w:t xml:space="preserve"> will receive a key from </w:t>
      </w:r>
      <w:r w:rsidR="00730802" w:rsidRPr="007A3D99">
        <w:rPr>
          <w:rFonts w:ascii="Arial" w:hAnsi="Arial" w:cs="Arial"/>
          <w:color w:val="000000" w:themeColor="text1"/>
          <w:sz w:val="22"/>
          <w:szCs w:val="22"/>
        </w:rPr>
        <w:t>the Porters Lodge</w:t>
      </w:r>
      <w:r w:rsidR="007A3D99" w:rsidRPr="007A3D99">
        <w:rPr>
          <w:rFonts w:ascii="Arial" w:hAnsi="Arial" w:cs="Arial"/>
          <w:color w:val="000000" w:themeColor="text1"/>
          <w:sz w:val="22"/>
          <w:szCs w:val="22"/>
        </w:rPr>
        <w:t xml:space="preserve"> at the start of their license</w:t>
      </w:r>
      <w:r w:rsidRPr="007A3D99">
        <w:rPr>
          <w:rFonts w:ascii="Arial" w:hAnsi="Arial" w:cs="Arial"/>
          <w:color w:val="000000" w:themeColor="text1"/>
          <w:sz w:val="22"/>
          <w:szCs w:val="22"/>
        </w:rPr>
        <w:t xml:space="preserve"> </w:t>
      </w:r>
      <w:r w:rsidR="007A3D99" w:rsidRPr="007A3D99">
        <w:rPr>
          <w:rFonts w:ascii="Arial" w:hAnsi="Arial" w:cs="Arial"/>
          <w:color w:val="000000" w:themeColor="text1"/>
          <w:sz w:val="22"/>
          <w:szCs w:val="22"/>
        </w:rPr>
        <w:t xml:space="preserve">and in some instances will </w:t>
      </w:r>
      <w:r w:rsidR="009B3289">
        <w:rPr>
          <w:rFonts w:ascii="Arial" w:hAnsi="Arial" w:cs="Arial"/>
          <w:color w:val="000000" w:themeColor="text1"/>
          <w:sz w:val="22"/>
          <w:szCs w:val="22"/>
        </w:rPr>
        <w:t>also be assigned</w:t>
      </w:r>
      <w:r w:rsidR="007A3D99" w:rsidRPr="007A3D99">
        <w:rPr>
          <w:rFonts w:ascii="Arial" w:hAnsi="Arial" w:cs="Arial"/>
          <w:color w:val="000000" w:themeColor="text1"/>
          <w:sz w:val="22"/>
          <w:szCs w:val="22"/>
        </w:rPr>
        <w:t xml:space="preserve"> </w:t>
      </w:r>
      <w:r w:rsidR="009B3289">
        <w:rPr>
          <w:rFonts w:ascii="Arial" w:hAnsi="Arial" w:cs="Arial"/>
          <w:color w:val="000000" w:themeColor="text1"/>
          <w:sz w:val="22"/>
          <w:szCs w:val="22"/>
        </w:rPr>
        <w:t>SALTO</w:t>
      </w:r>
      <w:r w:rsidR="007A3D99" w:rsidRPr="007A3D99">
        <w:rPr>
          <w:rFonts w:ascii="Arial" w:hAnsi="Arial" w:cs="Arial"/>
          <w:color w:val="000000" w:themeColor="text1"/>
          <w:sz w:val="22"/>
          <w:szCs w:val="22"/>
        </w:rPr>
        <w:t xml:space="preserve"> access where required for their accommodation. </w:t>
      </w:r>
    </w:p>
    <w:p w14:paraId="603F1FAC" w14:textId="77777777" w:rsidR="00C70161" w:rsidRPr="008B43B1" w:rsidRDefault="00C70161" w:rsidP="00C00B04">
      <w:pPr>
        <w:pStyle w:val="CR-Normal"/>
        <w:spacing w:after="0"/>
        <w:rPr>
          <w:rFonts w:ascii="Arial" w:hAnsi="Arial" w:cs="Arial"/>
          <w:sz w:val="22"/>
          <w:szCs w:val="22"/>
        </w:rPr>
      </w:pPr>
    </w:p>
    <w:p w14:paraId="70AF026A" w14:textId="77777777" w:rsidR="00102A94" w:rsidRPr="008B43B1" w:rsidRDefault="00102A94" w:rsidP="00C00B04">
      <w:pPr>
        <w:pStyle w:val="CR-Normal"/>
        <w:spacing w:after="0"/>
        <w:rPr>
          <w:rFonts w:ascii="Arial" w:hAnsi="Arial" w:cs="Arial"/>
          <w:sz w:val="22"/>
          <w:szCs w:val="22"/>
        </w:rPr>
      </w:pPr>
      <w:r w:rsidRPr="008B43B1">
        <w:rPr>
          <w:rFonts w:ascii="Arial" w:hAnsi="Arial" w:cs="Arial"/>
          <w:sz w:val="22"/>
          <w:szCs w:val="22"/>
        </w:rPr>
        <w:t xml:space="preserve">Copying of keys is forbidden, and disciplinary action will be taken against anyone in breach of this rule. </w:t>
      </w:r>
    </w:p>
    <w:p w14:paraId="04FCA328" w14:textId="77777777" w:rsidR="00C70161" w:rsidRPr="008B43B1" w:rsidRDefault="00C70161" w:rsidP="00C00B04">
      <w:pPr>
        <w:pStyle w:val="CR-Normal"/>
        <w:spacing w:after="0"/>
        <w:rPr>
          <w:rFonts w:ascii="Arial" w:hAnsi="Arial" w:cs="Arial"/>
          <w:sz w:val="22"/>
          <w:szCs w:val="22"/>
        </w:rPr>
      </w:pPr>
    </w:p>
    <w:p w14:paraId="6B0BF8BD" w14:textId="77777777" w:rsidR="00102A94" w:rsidRPr="007A3D99" w:rsidRDefault="00102A94" w:rsidP="00C00B04">
      <w:pPr>
        <w:pStyle w:val="CR-Normal"/>
        <w:spacing w:after="0"/>
        <w:rPr>
          <w:rFonts w:ascii="Arial" w:hAnsi="Arial" w:cs="Arial"/>
          <w:color w:val="FF0000"/>
          <w:sz w:val="22"/>
          <w:szCs w:val="22"/>
        </w:rPr>
      </w:pPr>
      <w:r w:rsidRPr="00313336">
        <w:rPr>
          <w:rFonts w:ascii="Arial" w:hAnsi="Arial" w:cs="Arial"/>
          <w:color w:val="000000" w:themeColor="text1"/>
          <w:sz w:val="22"/>
          <w:szCs w:val="22"/>
        </w:rPr>
        <w:t>Although the Porters</w:t>
      </w:r>
      <w:r w:rsidR="009B3289">
        <w:rPr>
          <w:rFonts w:ascii="Arial" w:hAnsi="Arial" w:cs="Arial"/>
          <w:color w:val="000000" w:themeColor="text1"/>
          <w:sz w:val="22"/>
          <w:szCs w:val="22"/>
        </w:rPr>
        <w:t>’</w:t>
      </w:r>
      <w:r w:rsidRPr="00313336">
        <w:rPr>
          <w:rFonts w:ascii="Arial" w:hAnsi="Arial" w:cs="Arial"/>
          <w:color w:val="000000" w:themeColor="text1"/>
          <w:sz w:val="22"/>
          <w:szCs w:val="22"/>
        </w:rPr>
        <w:t xml:space="preserve"> keep duplicate room keys/cards for use in emergencies, the loss of a key will normally mean that a new lock has to be installed</w:t>
      </w:r>
      <w:r w:rsidRPr="00313336">
        <w:rPr>
          <w:rFonts w:ascii="Arial" w:hAnsi="Arial" w:cs="Arial"/>
          <w:color w:val="000000" w:themeColor="text1"/>
          <w:sz w:val="22"/>
          <w:szCs w:val="22"/>
        </w:rPr>
        <w:fldChar w:fldCharType="begin"/>
      </w:r>
      <w:r w:rsidRPr="00313336">
        <w:rPr>
          <w:rFonts w:ascii="Arial" w:hAnsi="Arial" w:cs="Arial"/>
          <w:color w:val="000000" w:themeColor="text1"/>
          <w:sz w:val="22"/>
          <w:szCs w:val="22"/>
        </w:rPr>
        <w:instrText xml:space="preserve"> XE "Keys:Duplicate"</w:instrText>
      </w:r>
      <w:r w:rsidRPr="00313336">
        <w:rPr>
          <w:rFonts w:ascii="Arial" w:hAnsi="Arial" w:cs="Arial"/>
          <w:color w:val="000000" w:themeColor="text1"/>
          <w:sz w:val="22"/>
          <w:szCs w:val="22"/>
        </w:rPr>
        <w:fldChar w:fldCharType="end"/>
      </w:r>
      <w:r w:rsidRPr="00313336">
        <w:rPr>
          <w:rFonts w:ascii="Arial" w:hAnsi="Arial" w:cs="Arial"/>
          <w:color w:val="000000" w:themeColor="text1"/>
          <w:sz w:val="22"/>
          <w:szCs w:val="22"/>
        </w:rPr>
        <w:fldChar w:fldCharType="begin"/>
      </w:r>
      <w:r w:rsidRPr="00313336">
        <w:rPr>
          <w:rFonts w:ascii="Arial" w:hAnsi="Arial" w:cs="Arial"/>
          <w:color w:val="000000" w:themeColor="text1"/>
          <w:sz w:val="22"/>
          <w:szCs w:val="22"/>
        </w:rPr>
        <w:instrText xml:space="preserve"> XE "Keys:Loss of"</w:instrText>
      </w:r>
      <w:r w:rsidRPr="00313336">
        <w:rPr>
          <w:rFonts w:ascii="Arial" w:hAnsi="Arial" w:cs="Arial"/>
          <w:color w:val="000000" w:themeColor="text1"/>
          <w:sz w:val="22"/>
          <w:szCs w:val="22"/>
        </w:rPr>
        <w:fldChar w:fldCharType="end"/>
      </w:r>
      <w:r w:rsidRPr="00313336">
        <w:rPr>
          <w:rFonts w:ascii="Arial" w:hAnsi="Arial" w:cs="Arial"/>
          <w:color w:val="000000" w:themeColor="text1"/>
          <w:sz w:val="22"/>
          <w:szCs w:val="22"/>
        </w:rPr>
        <w:t>.  A charge will therefore be made i</w:t>
      </w:r>
      <w:r w:rsidR="007A3D99" w:rsidRPr="00313336">
        <w:rPr>
          <w:rFonts w:ascii="Arial" w:hAnsi="Arial" w:cs="Arial"/>
          <w:color w:val="000000" w:themeColor="text1"/>
          <w:sz w:val="22"/>
          <w:szCs w:val="22"/>
        </w:rPr>
        <w:t xml:space="preserve">f a key is lost </w:t>
      </w:r>
      <w:r w:rsidRPr="00313336">
        <w:rPr>
          <w:rFonts w:ascii="Arial" w:hAnsi="Arial" w:cs="Arial"/>
          <w:color w:val="000000" w:themeColor="text1"/>
          <w:sz w:val="22"/>
          <w:szCs w:val="22"/>
        </w:rPr>
        <w:t xml:space="preserve">or if it is not surrendered when the room is vacated. </w:t>
      </w:r>
      <w:r w:rsidR="006C1ED6" w:rsidRPr="007A3D99">
        <w:rPr>
          <w:rFonts w:ascii="Arial" w:hAnsi="Arial" w:cs="Arial"/>
          <w:color w:val="FF0000"/>
          <w:sz w:val="22"/>
          <w:szCs w:val="22"/>
        </w:rPr>
        <w:t xml:space="preserve"> </w:t>
      </w:r>
      <w:r w:rsidR="006C1ED6" w:rsidRPr="00313336">
        <w:rPr>
          <w:rFonts w:ascii="Arial" w:hAnsi="Arial" w:cs="Arial"/>
          <w:color w:val="8064A2" w:themeColor="accent4"/>
          <w:sz w:val="22"/>
          <w:szCs w:val="22"/>
        </w:rPr>
        <w:t xml:space="preserve">Information on charges </w:t>
      </w:r>
      <w:r w:rsidR="00011AC0" w:rsidRPr="00313336">
        <w:rPr>
          <w:rFonts w:ascii="Arial" w:hAnsi="Arial" w:cs="Arial"/>
          <w:color w:val="8064A2" w:themeColor="accent4"/>
          <w:sz w:val="22"/>
          <w:szCs w:val="22"/>
        </w:rPr>
        <w:t>can be found within the Accommodation Handbook which is availa</w:t>
      </w:r>
      <w:r w:rsidR="009B3289">
        <w:rPr>
          <w:rFonts w:ascii="Arial" w:hAnsi="Arial" w:cs="Arial"/>
          <w:color w:val="8064A2" w:themeColor="accent4"/>
          <w:sz w:val="22"/>
          <w:szCs w:val="22"/>
        </w:rPr>
        <w:t>ble on</w:t>
      </w:r>
      <w:r w:rsidR="00313336" w:rsidRPr="00313336">
        <w:rPr>
          <w:rFonts w:ascii="Arial" w:hAnsi="Arial" w:cs="Arial"/>
          <w:color w:val="8064A2" w:themeColor="accent4"/>
          <w:sz w:val="22"/>
          <w:szCs w:val="22"/>
        </w:rPr>
        <w:t xml:space="preserve"> the College website</w:t>
      </w:r>
      <w:r w:rsidR="00313336">
        <w:rPr>
          <w:rFonts w:ascii="Arial" w:hAnsi="Arial" w:cs="Arial"/>
          <w:color w:val="FF0000"/>
          <w:sz w:val="22"/>
          <w:szCs w:val="22"/>
        </w:rPr>
        <w:t>.</w:t>
      </w:r>
    </w:p>
    <w:p w14:paraId="4552683D" w14:textId="77777777" w:rsidR="00C70161" w:rsidRPr="008B43B1" w:rsidRDefault="00C70161" w:rsidP="00C00B04">
      <w:pPr>
        <w:pStyle w:val="CR-Normal"/>
        <w:spacing w:after="0"/>
        <w:rPr>
          <w:rFonts w:ascii="Arial" w:hAnsi="Arial" w:cs="Arial"/>
          <w:sz w:val="22"/>
          <w:szCs w:val="22"/>
        </w:rPr>
      </w:pPr>
    </w:p>
    <w:p w14:paraId="0575D67D" w14:textId="77777777" w:rsidR="00102A94" w:rsidRPr="008B43B1" w:rsidRDefault="00313336" w:rsidP="00C00B04">
      <w:pPr>
        <w:rPr>
          <w:rFonts w:ascii="Arial" w:hAnsi="Arial" w:cs="Arial"/>
          <w:b/>
        </w:rPr>
      </w:pPr>
      <w:r>
        <w:rPr>
          <w:rFonts w:ascii="Arial" w:hAnsi="Arial" w:cs="Arial"/>
          <w:b/>
        </w:rPr>
        <w:t>University</w:t>
      </w:r>
      <w:r w:rsidR="00102A94" w:rsidRPr="008B43B1">
        <w:rPr>
          <w:rFonts w:ascii="Arial" w:hAnsi="Arial" w:cs="Arial"/>
          <w:b/>
        </w:rPr>
        <w:t xml:space="preserve"> </w:t>
      </w:r>
      <w:r w:rsidR="00A355F0" w:rsidRPr="008B43B1">
        <w:rPr>
          <w:rFonts w:ascii="Arial" w:hAnsi="Arial" w:cs="Arial"/>
          <w:b/>
        </w:rPr>
        <w:t>C</w:t>
      </w:r>
      <w:r w:rsidR="00102A94" w:rsidRPr="008B43B1">
        <w:rPr>
          <w:rFonts w:ascii="Arial" w:hAnsi="Arial" w:cs="Arial"/>
          <w:b/>
        </w:rPr>
        <w:t>ards</w:t>
      </w:r>
    </w:p>
    <w:p w14:paraId="14B22339" w14:textId="77777777" w:rsidR="00102A94" w:rsidRPr="008B43B1" w:rsidRDefault="00102A94" w:rsidP="00C00B04">
      <w:pPr>
        <w:rPr>
          <w:rFonts w:ascii="Arial" w:hAnsi="Arial" w:cs="Arial"/>
        </w:rPr>
      </w:pPr>
    </w:p>
    <w:p w14:paraId="10FE02D3" w14:textId="77777777" w:rsidR="009B3289" w:rsidRDefault="00102A94" w:rsidP="00313336">
      <w:pPr>
        <w:jc w:val="both"/>
        <w:rPr>
          <w:rFonts w:ascii="Arial" w:eastAsia="Times New Roman" w:hAnsi="Arial" w:cs="Arial"/>
          <w:color w:val="000000" w:themeColor="text1"/>
        </w:rPr>
      </w:pPr>
      <w:r w:rsidRPr="00313336">
        <w:rPr>
          <w:rFonts w:ascii="Arial" w:eastAsia="Times New Roman" w:hAnsi="Arial" w:cs="Arial"/>
          <w:color w:val="000000" w:themeColor="text1"/>
        </w:rPr>
        <w:t xml:space="preserve">Every </w:t>
      </w:r>
      <w:r w:rsidR="00A355F0" w:rsidRPr="00313336">
        <w:rPr>
          <w:rFonts w:ascii="Arial" w:eastAsia="Times New Roman" w:hAnsi="Arial" w:cs="Arial"/>
          <w:color w:val="000000" w:themeColor="text1"/>
        </w:rPr>
        <w:t xml:space="preserve">Fellow, </w:t>
      </w:r>
      <w:r w:rsidRPr="00313336">
        <w:rPr>
          <w:rFonts w:ascii="Arial" w:eastAsia="Times New Roman" w:hAnsi="Arial" w:cs="Arial"/>
          <w:color w:val="000000" w:themeColor="text1"/>
        </w:rPr>
        <w:t xml:space="preserve">student </w:t>
      </w:r>
      <w:r w:rsidR="00A355F0" w:rsidRPr="00313336">
        <w:rPr>
          <w:rFonts w:ascii="Arial" w:eastAsia="Times New Roman" w:hAnsi="Arial" w:cs="Arial"/>
          <w:color w:val="000000" w:themeColor="text1"/>
        </w:rPr>
        <w:t xml:space="preserve">and member of staff </w:t>
      </w:r>
      <w:r w:rsidR="00EC40B9" w:rsidRPr="00313336">
        <w:rPr>
          <w:rFonts w:ascii="Arial" w:eastAsia="Times New Roman" w:hAnsi="Arial" w:cs="Arial"/>
          <w:color w:val="000000" w:themeColor="text1"/>
        </w:rPr>
        <w:t>is</w:t>
      </w:r>
      <w:r w:rsidRPr="00313336">
        <w:rPr>
          <w:rFonts w:ascii="Arial" w:eastAsia="Times New Roman" w:hAnsi="Arial" w:cs="Arial"/>
          <w:color w:val="000000" w:themeColor="text1"/>
        </w:rPr>
        <w:t xml:space="preserve"> issued with a University Card</w:t>
      </w:r>
      <w:r w:rsidRPr="00313336">
        <w:rPr>
          <w:rFonts w:ascii="Arial" w:eastAsia="Times New Roman" w:hAnsi="Arial" w:cs="Arial"/>
          <w:color w:val="000000" w:themeColor="text1"/>
        </w:rPr>
        <w:fldChar w:fldCharType="begin"/>
      </w:r>
      <w:r w:rsidRPr="00313336">
        <w:rPr>
          <w:rFonts w:ascii="Arial" w:eastAsia="Times New Roman" w:hAnsi="Arial" w:cs="Arial"/>
          <w:color w:val="000000" w:themeColor="text1"/>
        </w:rPr>
        <w:instrText xml:space="preserve"> XE "Card:proximity" </w:instrText>
      </w:r>
      <w:r w:rsidRPr="00313336">
        <w:rPr>
          <w:rFonts w:ascii="Arial" w:eastAsia="Times New Roman" w:hAnsi="Arial" w:cs="Arial"/>
          <w:color w:val="000000" w:themeColor="text1"/>
        </w:rPr>
        <w:fldChar w:fldCharType="end"/>
      </w:r>
      <w:r w:rsidRPr="00313336">
        <w:rPr>
          <w:rFonts w:ascii="Arial" w:eastAsia="Times New Roman" w:hAnsi="Arial" w:cs="Arial"/>
          <w:color w:val="000000" w:themeColor="text1"/>
        </w:rPr>
        <w:fldChar w:fldCharType="begin"/>
      </w:r>
      <w:r w:rsidRPr="00313336">
        <w:rPr>
          <w:rFonts w:ascii="Arial" w:eastAsia="Times New Roman" w:hAnsi="Arial" w:cs="Arial"/>
          <w:color w:val="000000" w:themeColor="text1"/>
        </w:rPr>
        <w:instrText xml:space="preserve"> XE "University Card" </w:instrText>
      </w:r>
      <w:r w:rsidRPr="00313336">
        <w:rPr>
          <w:rFonts w:ascii="Arial" w:eastAsia="Times New Roman" w:hAnsi="Arial" w:cs="Arial"/>
          <w:color w:val="000000" w:themeColor="text1"/>
        </w:rPr>
        <w:fldChar w:fldCharType="end"/>
      </w:r>
      <w:r w:rsidRPr="00313336">
        <w:rPr>
          <w:rFonts w:ascii="Arial" w:eastAsia="Times New Roman" w:hAnsi="Arial" w:cs="Arial"/>
          <w:color w:val="000000" w:themeColor="text1"/>
        </w:rPr>
        <w:t xml:space="preserve">, uniquely identifiable by its number. This card is the responsibility of the </w:t>
      </w:r>
      <w:r w:rsidR="00A355F0" w:rsidRPr="00313336">
        <w:rPr>
          <w:rFonts w:ascii="Arial" w:eastAsia="Times New Roman" w:hAnsi="Arial" w:cs="Arial"/>
          <w:color w:val="000000" w:themeColor="text1"/>
        </w:rPr>
        <w:t>Fellow, student and member of staff</w:t>
      </w:r>
      <w:r w:rsidRPr="00313336">
        <w:rPr>
          <w:rFonts w:ascii="Arial" w:eastAsia="Times New Roman" w:hAnsi="Arial" w:cs="Arial"/>
          <w:color w:val="000000" w:themeColor="text1"/>
        </w:rPr>
        <w:t xml:space="preserve"> </w:t>
      </w:r>
      <w:r w:rsidR="00A355F0" w:rsidRPr="00313336">
        <w:rPr>
          <w:rFonts w:ascii="Arial" w:eastAsia="Times New Roman" w:hAnsi="Arial" w:cs="Arial"/>
          <w:color w:val="000000" w:themeColor="text1"/>
        </w:rPr>
        <w:t>as it</w:t>
      </w:r>
      <w:r w:rsidRPr="00313336">
        <w:rPr>
          <w:rFonts w:ascii="Arial" w:eastAsia="Times New Roman" w:hAnsi="Arial" w:cs="Arial"/>
          <w:color w:val="000000" w:themeColor="text1"/>
        </w:rPr>
        <w:t xml:space="preserve"> </w:t>
      </w:r>
      <w:r w:rsidR="00A355F0" w:rsidRPr="00313336">
        <w:rPr>
          <w:rFonts w:ascii="Arial" w:eastAsia="Times New Roman" w:hAnsi="Arial" w:cs="Arial"/>
          <w:color w:val="000000" w:themeColor="text1"/>
        </w:rPr>
        <w:t xml:space="preserve">doubles as a </w:t>
      </w:r>
      <w:r w:rsidR="009B3289">
        <w:rPr>
          <w:rFonts w:ascii="Arial" w:eastAsia="Times New Roman" w:hAnsi="Arial" w:cs="Arial"/>
          <w:color w:val="000000" w:themeColor="text1"/>
        </w:rPr>
        <w:t>SALTO</w:t>
      </w:r>
      <w:r w:rsidR="00A355F0" w:rsidRPr="00313336">
        <w:rPr>
          <w:rFonts w:ascii="Arial" w:eastAsia="Times New Roman" w:hAnsi="Arial" w:cs="Arial"/>
          <w:color w:val="000000" w:themeColor="text1"/>
        </w:rPr>
        <w:t xml:space="preserve"> card which </w:t>
      </w:r>
      <w:r w:rsidRPr="00313336">
        <w:rPr>
          <w:rFonts w:ascii="Arial" w:eastAsia="Times New Roman" w:hAnsi="Arial" w:cs="Arial"/>
          <w:color w:val="000000" w:themeColor="text1"/>
        </w:rPr>
        <w:t>is required to acc</w:t>
      </w:r>
      <w:r w:rsidR="00A355F0" w:rsidRPr="00313336">
        <w:rPr>
          <w:rFonts w:ascii="Arial" w:eastAsia="Times New Roman" w:hAnsi="Arial" w:cs="Arial"/>
          <w:color w:val="000000" w:themeColor="text1"/>
        </w:rPr>
        <w:t>ess secure areas of the College</w:t>
      </w:r>
      <w:r w:rsidRPr="00313336">
        <w:rPr>
          <w:rFonts w:ascii="Arial" w:eastAsia="Times New Roman" w:hAnsi="Arial" w:cs="Arial"/>
          <w:color w:val="000000" w:themeColor="text1"/>
        </w:rPr>
        <w:t xml:space="preserve">. In the event of loss or </w:t>
      </w:r>
      <w:r w:rsidR="009B3289" w:rsidRPr="00313336">
        <w:rPr>
          <w:rFonts w:ascii="Arial" w:eastAsia="Times New Roman" w:hAnsi="Arial" w:cs="Arial"/>
          <w:color w:val="000000" w:themeColor="text1"/>
        </w:rPr>
        <w:t>damage,</w:t>
      </w:r>
      <w:r w:rsidR="009B3289">
        <w:rPr>
          <w:rFonts w:ascii="Arial" w:eastAsia="Times New Roman" w:hAnsi="Arial" w:cs="Arial"/>
          <w:color w:val="000000" w:themeColor="text1"/>
        </w:rPr>
        <w:t xml:space="preserve"> Students should inform t</w:t>
      </w:r>
      <w:r w:rsidR="00313336" w:rsidRPr="00313336">
        <w:rPr>
          <w:rFonts w:ascii="Arial" w:eastAsia="Times New Roman" w:hAnsi="Arial" w:cs="Arial"/>
          <w:color w:val="000000" w:themeColor="text1"/>
        </w:rPr>
        <w:t xml:space="preserve">he </w:t>
      </w:r>
      <w:r w:rsidR="009B3289">
        <w:rPr>
          <w:rFonts w:ascii="Arial" w:eastAsia="Times New Roman" w:hAnsi="Arial" w:cs="Arial"/>
          <w:color w:val="000000" w:themeColor="text1"/>
        </w:rPr>
        <w:t xml:space="preserve">Deanery who will be able to order a replacement card at a cost. </w:t>
      </w:r>
    </w:p>
    <w:p w14:paraId="7BBF0635" w14:textId="77777777" w:rsidR="00B340ED" w:rsidRPr="00313336" w:rsidRDefault="00313336" w:rsidP="00313336">
      <w:pPr>
        <w:jc w:val="both"/>
        <w:rPr>
          <w:rFonts w:ascii="Arial" w:eastAsia="Times New Roman" w:hAnsi="Arial" w:cs="Arial"/>
          <w:color w:val="000000" w:themeColor="text1"/>
        </w:rPr>
      </w:pPr>
      <w:r w:rsidRPr="00313336">
        <w:rPr>
          <w:rFonts w:ascii="Arial" w:eastAsia="Times New Roman" w:hAnsi="Arial" w:cs="Arial"/>
          <w:color w:val="000000" w:themeColor="text1"/>
        </w:rPr>
        <w:t>S</w:t>
      </w:r>
      <w:r w:rsidR="00422A2E" w:rsidRPr="00313336">
        <w:rPr>
          <w:rFonts w:ascii="Arial" w:eastAsia="Times New Roman" w:hAnsi="Arial" w:cs="Arial"/>
          <w:color w:val="000000" w:themeColor="text1"/>
        </w:rPr>
        <w:t xml:space="preserve">tudent </w:t>
      </w:r>
      <w:r w:rsidR="00102A94" w:rsidRPr="00313336">
        <w:rPr>
          <w:rFonts w:ascii="Arial" w:eastAsia="Times New Roman" w:hAnsi="Arial" w:cs="Arial"/>
          <w:color w:val="000000" w:themeColor="text1"/>
        </w:rPr>
        <w:t>temporary card</w:t>
      </w:r>
      <w:r w:rsidR="005A216D">
        <w:rPr>
          <w:rFonts w:ascii="Arial" w:eastAsia="Times New Roman" w:hAnsi="Arial" w:cs="Arial"/>
          <w:color w:val="000000" w:themeColor="text1"/>
        </w:rPr>
        <w:t>s</w:t>
      </w:r>
      <w:r w:rsidR="00102A94" w:rsidRPr="00313336">
        <w:rPr>
          <w:rFonts w:ascii="Arial" w:eastAsia="Times New Roman" w:hAnsi="Arial" w:cs="Arial"/>
          <w:color w:val="000000" w:themeColor="text1"/>
        </w:rPr>
        <w:t xml:space="preserve"> may be borrowed from </w:t>
      </w:r>
      <w:r w:rsidR="009B3289">
        <w:rPr>
          <w:rFonts w:ascii="Arial" w:eastAsia="Times New Roman" w:hAnsi="Arial" w:cs="Arial"/>
          <w:color w:val="000000" w:themeColor="text1"/>
        </w:rPr>
        <w:t xml:space="preserve">the </w:t>
      </w:r>
      <w:r w:rsidR="00AA2565" w:rsidRPr="00313336">
        <w:rPr>
          <w:rFonts w:ascii="Arial" w:eastAsia="Times New Roman" w:hAnsi="Arial" w:cs="Arial"/>
          <w:color w:val="000000" w:themeColor="text1"/>
        </w:rPr>
        <w:t>Porter’s</w:t>
      </w:r>
      <w:r w:rsidR="00102A94" w:rsidRPr="00313336">
        <w:rPr>
          <w:rFonts w:ascii="Arial" w:eastAsia="Times New Roman" w:hAnsi="Arial" w:cs="Arial"/>
          <w:color w:val="000000" w:themeColor="text1"/>
        </w:rPr>
        <w:t xml:space="preserve"> Lodge</w:t>
      </w:r>
      <w:r w:rsidRPr="00313336">
        <w:rPr>
          <w:rFonts w:ascii="Arial" w:eastAsia="Times New Roman" w:hAnsi="Arial" w:cs="Arial"/>
          <w:color w:val="000000" w:themeColor="text1"/>
        </w:rPr>
        <w:t xml:space="preserve">. </w:t>
      </w:r>
      <w:r w:rsidR="009B3289">
        <w:rPr>
          <w:rFonts w:ascii="Arial" w:eastAsia="Times New Roman" w:hAnsi="Arial" w:cs="Arial"/>
          <w:color w:val="000000" w:themeColor="text1"/>
        </w:rPr>
        <w:t xml:space="preserve">Staff members should inform Accounts if they lose or damage their card. </w:t>
      </w:r>
    </w:p>
    <w:p w14:paraId="6A5E09E0" w14:textId="77777777" w:rsidR="00313336" w:rsidRDefault="00313336" w:rsidP="00C00B04">
      <w:pPr>
        <w:autoSpaceDE w:val="0"/>
        <w:autoSpaceDN w:val="0"/>
        <w:adjustRightInd w:val="0"/>
        <w:outlineLvl w:val="2"/>
        <w:rPr>
          <w:rFonts w:ascii="Arial" w:eastAsia="Times New Roman" w:hAnsi="Arial" w:cs="Arial"/>
          <w:b/>
          <w:bCs/>
          <w:noProof/>
          <w:color w:val="000000"/>
        </w:rPr>
      </w:pPr>
    </w:p>
    <w:p w14:paraId="34ADC27F" w14:textId="77777777" w:rsidR="00102A94" w:rsidRPr="008B43B1" w:rsidRDefault="00102A94" w:rsidP="00C00B04">
      <w:pPr>
        <w:autoSpaceDE w:val="0"/>
        <w:autoSpaceDN w:val="0"/>
        <w:adjustRightInd w:val="0"/>
        <w:outlineLvl w:val="2"/>
        <w:rPr>
          <w:rFonts w:ascii="Arial" w:eastAsia="Times New Roman" w:hAnsi="Arial" w:cs="Arial"/>
          <w:b/>
          <w:bCs/>
          <w:noProof/>
          <w:color w:val="000000"/>
        </w:rPr>
      </w:pPr>
      <w:r w:rsidRPr="008B43B1">
        <w:rPr>
          <w:rFonts w:ascii="Arial" w:eastAsia="Times New Roman" w:hAnsi="Arial" w:cs="Arial"/>
          <w:b/>
          <w:bCs/>
          <w:noProof/>
          <w:color w:val="000000"/>
        </w:rPr>
        <w:t>Access Control</w:t>
      </w:r>
    </w:p>
    <w:p w14:paraId="090B601A" w14:textId="77777777" w:rsidR="00C00B04" w:rsidRPr="008B43B1" w:rsidRDefault="00C00B04" w:rsidP="00C00B04">
      <w:pPr>
        <w:autoSpaceDE w:val="0"/>
        <w:autoSpaceDN w:val="0"/>
        <w:adjustRightInd w:val="0"/>
        <w:outlineLvl w:val="2"/>
        <w:rPr>
          <w:rFonts w:ascii="Arial" w:eastAsia="Times New Roman" w:hAnsi="Arial" w:cs="Arial"/>
          <w:b/>
          <w:bCs/>
          <w:noProof/>
          <w:color w:val="000000"/>
        </w:rPr>
      </w:pPr>
    </w:p>
    <w:p w14:paraId="14727062" w14:textId="77777777" w:rsidR="00102A94" w:rsidRPr="008B43B1" w:rsidRDefault="00102A94" w:rsidP="00C00B04">
      <w:pPr>
        <w:jc w:val="both"/>
        <w:rPr>
          <w:rFonts w:ascii="Arial" w:eastAsia="Times New Roman" w:hAnsi="Arial" w:cs="Arial"/>
        </w:rPr>
      </w:pPr>
      <w:r w:rsidRPr="008B43B1">
        <w:rPr>
          <w:rFonts w:ascii="Arial" w:eastAsia="Times New Roman" w:hAnsi="Arial" w:cs="Arial"/>
        </w:rPr>
        <w:t xml:space="preserve">Access points in and out of the College, and into certain facilities within the College, are controlled via </w:t>
      </w:r>
      <w:r w:rsidR="00313336">
        <w:rPr>
          <w:rFonts w:ascii="Arial" w:eastAsia="Times New Roman" w:hAnsi="Arial" w:cs="Arial"/>
        </w:rPr>
        <w:t>SALTO</w:t>
      </w:r>
      <w:r w:rsidRPr="008B43B1">
        <w:rPr>
          <w:rFonts w:ascii="Arial" w:eastAsia="Times New Roman" w:hAnsi="Arial" w:cs="Arial"/>
        </w:rPr>
        <w:t xml:space="preserve">. Although it is possible to interrogate the system to establish which cards were used to operate a particular lock at a given time, the College does not routinely monitor this data. </w:t>
      </w:r>
    </w:p>
    <w:p w14:paraId="054E1627" w14:textId="77777777" w:rsidR="00C00B04" w:rsidRPr="00313336" w:rsidRDefault="00C00B04" w:rsidP="00C00B04">
      <w:pPr>
        <w:jc w:val="both"/>
        <w:rPr>
          <w:rFonts w:ascii="Arial" w:eastAsia="Times New Roman" w:hAnsi="Arial" w:cs="Arial"/>
          <w:color w:val="8064A2" w:themeColor="accent4"/>
        </w:rPr>
      </w:pPr>
    </w:p>
    <w:p w14:paraId="1FB492A3" w14:textId="77777777" w:rsidR="00E629B4" w:rsidRPr="006F56EC" w:rsidRDefault="00E629B4" w:rsidP="00E629B4">
      <w:pPr>
        <w:spacing w:after="360"/>
        <w:rPr>
          <w:rFonts w:ascii="Arial" w:eastAsia="Times New Roman" w:hAnsi="Arial" w:cs="Arial"/>
          <w:color w:val="000000" w:themeColor="text1"/>
          <w:lang w:eastAsia="en-GB"/>
        </w:rPr>
      </w:pPr>
      <w:r w:rsidRPr="006F56EC">
        <w:rPr>
          <w:rFonts w:ascii="Arial" w:eastAsia="Times New Roman" w:hAnsi="Arial" w:cs="Arial"/>
          <w:iCs/>
          <w:color w:val="000000" w:themeColor="text1"/>
          <w:lang w:eastAsia="en-GB"/>
        </w:rPr>
        <w:t>A</w:t>
      </w:r>
      <w:r w:rsidRPr="006F56EC">
        <w:rPr>
          <w:rFonts w:ascii="Arial" w:eastAsia="Times New Roman" w:hAnsi="Arial" w:cs="Arial"/>
          <w:color w:val="000000" w:themeColor="text1"/>
          <w:lang w:eastAsia="en-GB"/>
        </w:rPr>
        <w:t xml:space="preserve">ccess control data may not be used by the College except to satisfy statutory obligations (including the College's duty of care to Fellows, staff and students under health and safety legislation) or for investigation into criminal procedures, a breach of security or suspected abuse of access privileges.  Ultimately, permission to </w:t>
      </w:r>
      <w:r w:rsidRPr="006F56EC">
        <w:rPr>
          <w:rFonts w:ascii="Arial" w:eastAsia="Times New Roman" w:hAnsi="Arial" w:cs="Arial"/>
          <w:color w:val="000000" w:themeColor="text1"/>
        </w:rPr>
        <w:t>scrutinise the system must be sought from the Data Protection Officer.</w:t>
      </w:r>
    </w:p>
    <w:p w14:paraId="6D6A4117" w14:textId="77777777" w:rsidR="00102A94" w:rsidRPr="00313336" w:rsidRDefault="00102A94" w:rsidP="00C00B04">
      <w:pPr>
        <w:autoSpaceDE w:val="0"/>
        <w:autoSpaceDN w:val="0"/>
        <w:adjustRightInd w:val="0"/>
        <w:outlineLvl w:val="2"/>
        <w:rPr>
          <w:rFonts w:ascii="Arial" w:eastAsia="Times New Roman" w:hAnsi="Arial" w:cs="Arial"/>
          <w:b/>
          <w:bCs/>
          <w:noProof/>
        </w:rPr>
      </w:pPr>
      <w:r w:rsidRPr="00313336">
        <w:rPr>
          <w:rFonts w:ascii="Arial" w:eastAsia="Times New Roman" w:hAnsi="Arial" w:cs="Arial"/>
          <w:b/>
          <w:bCs/>
          <w:noProof/>
        </w:rPr>
        <w:t>Building and Room Security</w:t>
      </w:r>
    </w:p>
    <w:p w14:paraId="2050134E" w14:textId="77777777" w:rsidR="00C00B04" w:rsidRPr="00313336" w:rsidRDefault="00C00B04" w:rsidP="00C00B04">
      <w:pPr>
        <w:autoSpaceDE w:val="0"/>
        <w:autoSpaceDN w:val="0"/>
        <w:adjustRightInd w:val="0"/>
        <w:outlineLvl w:val="2"/>
        <w:rPr>
          <w:rFonts w:ascii="Arial" w:eastAsia="Times New Roman" w:hAnsi="Arial" w:cs="Arial"/>
          <w:b/>
          <w:bCs/>
          <w:noProof/>
        </w:rPr>
      </w:pPr>
    </w:p>
    <w:p w14:paraId="3B016C3B" w14:textId="77777777" w:rsidR="00EC40B9" w:rsidRPr="007A3D99" w:rsidRDefault="00102A94" w:rsidP="00C00B04">
      <w:pPr>
        <w:jc w:val="both"/>
        <w:rPr>
          <w:rFonts w:ascii="Arial" w:eastAsia="Times New Roman" w:hAnsi="Arial" w:cs="Arial"/>
          <w:color w:val="FF0000"/>
        </w:rPr>
      </w:pPr>
      <w:r w:rsidRPr="00313336">
        <w:rPr>
          <w:rFonts w:ascii="Arial" w:eastAsia="Times New Roman" w:hAnsi="Arial" w:cs="Arial"/>
        </w:rPr>
        <w:t xml:space="preserve">Although the </w:t>
      </w:r>
      <w:r w:rsidR="009B3289">
        <w:rPr>
          <w:rFonts w:ascii="Arial" w:eastAsia="Times New Roman" w:hAnsi="Arial" w:cs="Arial"/>
        </w:rPr>
        <w:t>College is considered</w:t>
      </w:r>
      <w:r w:rsidRPr="00313336">
        <w:rPr>
          <w:rFonts w:ascii="Arial" w:eastAsia="Times New Roman" w:hAnsi="Arial" w:cs="Arial"/>
        </w:rPr>
        <w:t xml:space="preserve"> private property, </w:t>
      </w:r>
      <w:r w:rsidR="009B3289">
        <w:rPr>
          <w:rFonts w:ascii="Arial" w:eastAsia="Times New Roman" w:hAnsi="Arial" w:cs="Arial"/>
        </w:rPr>
        <w:t>there is the ability for the public to access the College</w:t>
      </w:r>
      <w:r w:rsidRPr="00313336">
        <w:rPr>
          <w:rFonts w:ascii="Arial" w:eastAsia="Times New Roman" w:hAnsi="Arial" w:cs="Arial"/>
        </w:rPr>
        <w:t>, and rooms are, th</w:t>
      </w:r>
      <w:r w:rsidR="00176E6D" w:rsidRPr="00313336">
        <w:rPr>
          <w:rFonts w:ascii="Arial" w:eastAsia="Times New Roman" w:hAnsi="Arial" w:cs="Arial"/>
        </w:rPr>
        <w:t>erefore, vulnerable to theft</w:t>
      </w:r>
      <w:r w:rsidRPr="00313336">
        <w:rPr>
          <w:rFonts w:ascii="Arial" w:eastAsia="Times New Roman" w:hAnsi="Arial" w:cs="Arial"/>
        </w:rPr>
        <w:t xml:space="preserve">. </w:t>
      </w:r>
      <w:r w:rsidRPr="00313336">
        <w:rPr>
          <w:rFonts w:ascii="Arial" w:eastAsia="Times New Roman" w:hAnsi="Arial" w:cs="Arial"/>
        </w:rPr>
        <w:fldChar w:fldCharType="begin"/>
      </w:r>
      <w:r w:rsidRPr="00313336">
        <w:rPr>
          <w:rFonts w:ascii="Arial" w:eastAsia="Times New Roman" w:hAnsi="Arial" w:cs="Arial"/>
        </w:rPr>
        <w:instrText xml:space="preserve"> XE "Room security" </w:instrText>
      </w:r>
      <w:r w:rsidRPr="00313336">
        <w:rPr>
          <w:rFonts w:ascii="Arial" w:eastAsia="Times New Roman" w:hAnsi="Arial" w:cs="Arial"/>
        </w:rPr>
        <w:fldChar w:fldCharType="end"/>
      </w:r>
      <w:r w:rsidRPr="00313336">
        <w:rPr>
          <w:rFonts w:ascii="Arial" w:eastAsia="Times New Roman" w:hAnsi="Arial" w:cs="Arial"/>
        </w:rPr>
        <w:fldChar w:fldCharType="begin"/>
      </w:r>
      <w:r w:rsidRPr="00313336">
        <w:rPr>
          <w:rFonts w:ascii="Arial" w:eastAsia="Times New Roman" w:hAnsi="Arial" w:cs="Arial"/>
        </w:rPr>
        <w:instrText xml:space="preserve"> XE "Security" </w:instrText>
      </w:r>
      <w:r w:rsidRPr="00313336">
        <w:rPr>
          <w:rFonts w:ascii="Arial" w:eastAsia="Times New Roman" w:hAnsi="Arial" w:cs="Arial"/>
        </w:rPr>
        <w:fldChar w:fldCharType="end"/>
      </w:r>
      <w:r w:rsidRPr="00313336">
        <w:rPr>
          <w:rFonts w:ascii="Arial" w:eastAsia="Times New Roman" w:hAnsi="Arial" w:cs="Arial"/>
        </w:rPr>
        <w:t xml:space="preserve"> </w:t>
      </w:r>
      <w:r w:rsidR="007A5EDD" w:rsidRPr="00313336">
        <w:rPr>
          <w:rFonts w:ascii="Arial" w:eastAsia="Times New Roman" w:hAnsi="Arial" w:cs="Arial"/>
        </w:rPr>
        <w:t>It is the responsibility of the resident to ensure doors and windows are locked when they are vacant</w:t>
      </w:r>
      <w:r w:rsidR="00313336">
        <w:rPr>
          <w:rFonts w:ascii="Arial" w:eastAsia="Times New Roman" w:hAnsi="Arial" w:cs="Arial"/>
          <w:color w:val="FF0000"/>
        </w:rPr>
        <w:t>.</w:t>
      </w:r>
      <w:r w:rsidR="007A5EDD" w:rsidRPr="007A3D99">
        <w:rPr>
          <w:rFonts w:ascii="Arial" w:eastAsia="Times New Roman" w:hAnsi="Arial" w:cs="Arial"/>
          <w:color w:val="FF0000"/>
        </w:rPr>
        <w:t xml:space="preserve">  </w:t>
      </w:r>
    </w:p>
    <w:p w14:paraId="40A1E58E" w14:textId="77777777" w:rsidR="00C70161" w:rsidRPr="007A3D99" w:rsidRDefault="00C70161" w:rsidP="00C00B04">
      <w:pPr>
        <w:jc w:val="both"/>
        <w:rPr>
          <w:rFonts w:ascii="Arial" w:eastAsia="Times New Roman" w:hAnsi="Arial" w:cs="Arial"/>
          <w:color w:val="FF0000"/>
        </w:rPr>
      </w:pPr>
    </w:p>
    <w:p w14:paraId="1DF0556D" w14:textId="77777777" w:rsidR="00EC40B9" w:rsidRPr="00313336" w:rsidRDefault="00176E6D" w:rsidP="00C00B04">
      <w:pPr>
        <w:jc w:val="both"/>
        <w:rPr>
          <w:rFonts w:ascii="Arial" w:eastAsia="Times New Roman" w:hAnsi="Arial" w:cs="Arial"/>
        </w:rPr>
      </w:pPr>
      <w:r w:rsidRPr="00313336">
        <w:rPr>
          <w:rFonts w:ascii="Arial" w:eastAsia="Times New Roman" w:hAnsi="Arial" w:cs="Arial"/>
        </w:rPr>
        <w:lastRenderedPageBreak/>
        <w:t xml:space="preserve">Due to public access to sites, </w:t>
      </w:r>
      <w:r w:rsidR="00EC40B9" w:rsidRPr="00313336">
        <w:rPr>
          <w:rFonts w:ascii="Arial" w:eastAsia="Times New Roman" w:hAnsi="Arial" w:cs="Arial"/>
        </w:rPr>
        <w:t xml:space="preserve">the door to </w:t>
      </w:r>
      <w:r w:rsidRPr="00313336">
        <w:rPr>
          <w:rFonts w:ascii="Arial" w:eastAsia="Times New Roman" w:hAnsi="Arial" w:cs="Arial"/>
        </w:rPr>
        <w:t>any</w:t>
      </w:r>
      <w:r w:rsidR="00EC40B9" w:rsidRPr="00313336">
        <w:rPr>
          <w:rFonts w:ascii="Arial" w:eastAsia="Times New Roman" w:hAnsi="Arial" w:cs="Arial"/>
        </w:rPr>
        <w:t xml:space="preserve"> College room equates to the front door of </w:t>
      </w:r>
      <w:r w:rsidRPr="00313336">
        <w:rPr>
          <w:rFonts w:ascii="Arial" w:eastAsia="Times New Roman" w:hAnsi="Arial" w:cs="Arial"/>
        </w:rPr>
        <w:t xml:space="preserve">a </w:t>
      </w:r>
      <w:r w:rsidR="00EC40B9" w:rsidRPr="00313336">
        <w:rPr>
          <w:rFonts w:ascii="Arial" w:eastAsia="Times New Roman" w:hAnsi="Arial" w:cs="Arial"/>
        </w:rPr>
        <w:t xml:space="preserve">house, </w:t>
      </w:r>
      <w:r w:rsidRPr="00313336">
        <w:rPr>
          <w:rFonts w:ascii="Arial" w:eastAsia="Times New Roman" w:hAnsi="Arial" w:cs="Arial"/>
        </w:rPr>
        <w:t>not simply a</w:t>
      </w:r>
      <w:r w:rsidR="00EC40B9" w:rsidRPr="00313336">
        <w:rPr>
          <w:rFonts w:ascii="Arial" w:eastAsia="Times New Roman" w:hAnsi="Arial" w:cs="Arial"/>
        </w:rPr>
        <w:t xml:space="preserve"> bedroom door</w:t>
      </w:r>
      <w:r w:rsidRPr="00313336">
        <w:rPr>
          <w:rFonts w:ascii="Arial" w:eastAsia="Times New Roman" w:hAnsi="Arial" w:cs="Arial"/>
        </w:rPr>
        <w:t xml:space="preserve"> or office.</w:t>
      </w:r>
    </w:p>
    <w:p w14:paraId="2809EC19" w14:textId="77777777" w:rsidR="00BE6CBD" w:rsidRPr="007A3D99" w:rsidRDefault="00BE6CBD" w:rsidP="00C00B04">
      <w:pPr>
        <w:jc w:val="both"/>
        <w:rPr>
          <w:rFonts w:ascii="Arial" w:eastAsia="Times New Roman" w:hAnsi="Arial" w:cs="Arial"/>
          <w:color w:val="FF0000"/>
        </w:rPr>
      </w:pPr>
    </w:p>
    <w:p w14:paraId="1FB34916" w14:textId="77777777" w:rsidR="007342A6" w:rsidRPr="00313336" w:rsidRDefault="00102A94" w:rsidP="00C00B04">
      <w:pPr>
        <w:jc w:val="both"/>
        <w:rPr>
          <w:rFonts w:ascii="Arial" w:eastAsia="Times New Roman" w:hAnsi="Arial" w:cs="Arial"/>
        </w:rPr>
      </w:pPr>
      <w:r w:rsidRPr="00313336">
        <w:rPr>
          <w:rFonts w:ascii="Arial" w:eastAsia="Times New Roman" w:hAnsi="Arial" w:cs="Arial"/>
        </w:rPr>
        <w:t>The Colle</w:t>
      </w:r>
      <w:r w:rsidR="00EC40B9" w:rsidRPr="00313336">
        <w:rPr>
          <w:rFonts w:ascii="Arial" w:eastAsia="Times New Roman" w:hAnsi="Arial" w:cs="Arial"/>
        </w:rPr>
        <w:t xml:space="preserve">ge has installed </w:t>
      </w:r>
      <w:r w:rsidR="00313336" w:rsidRPr="00313336">
        <w:rPr>
          <w:rFonts w:ascii="Arial" w:eastAsia="Times New Roman" w:hAnsi="Arial" w:cs="Arial"/>
        </w:rPr>
        <w:t>SALTO</w:t>
      </w:r>
      <w:r w:rsidR="00EC40B9" w:rsidRPr="00313336">
        <w:rPr>
          <w:rFonts w:ascii="Arial" w:eastAsia="Times New Roman" w:hAnsi="Arial" w:cs="Arial"/>
        </w:rPr>
        <w:t xml:space="preserve"> card reader </w:t>
      </w:r>
      <w:r w:rsidRPr="00313336">
        <w:rPr>
          <w:rFonts w:ascii="Arial" w:eastAsia="Times New Roman" w:hAnsi="Arial" w:cs="Arial"/>
        </w:rPr>
        <w:t>on the doors of some staircases/residences to provide a greater degree of security for rooms and those who occupy them. It is very important that these doors are kept closed and locked and that the security combination is not given to strangers or any non-</w:t>
      </w:r>
      <w:r w:rsidR="00730802" w:rsidRPr="00313336">
        <w:rPr>
          <w:rFonts w:ascii="Arial" w:eastAsia="Times New Roman" w:hAnsi="Arial" w:cs="Arial"/>
        </w:rPr>
        <w:t xml:space="preserve">Darwin </w:t>
      </w:r>
      <w:r w:rsidRPr="00313336">
        <w:rPr>
          <w:rFonts w:ascii="Arial" w:eastAsia="Times New Roman" w:hAnsi="Arial" w:cs="Arial"/>
        </w:rPr>
        <w:t xml:space="preserve">resident. </w:t>
      </w:r>
    </w:p>
    <w:p w14:paraId="3C0787D7" w14:textId="77777777" w:rsidR="00C70161" w:rsidRPr="00313336" w:rsidRDefault="00C70161" w:rsidP="00C00B04">
      <w:pPr>
        <w:jc w:val="both"/>
        <w:rPr>
          <w:rFonts w:ascii="Arial" w:eastAsia="Times New Roman" w:hAnsi="Arial" w:cs="Arial"/>
        </w:rPr>
      </w:pPr>
    </w:p>
    <w:p w14:paraId="07F31B73" w14:textId="77777777" w:rsidR="00C00B04" w:rsidRPr="00313336" w:rsidRDefault="00313336" w:rsidP="00C00B04">
      <w:pPr>
        <w:jc w:val="both"/>
        <w:rPr>
          <w:rFonts w:ascii="Arial" w:eastAsia="Times New Roman" w:hAnsi="Arial" w:cs="Arial"/>
        </w:rPr>
      </w:pPr>
      <w:r>
        <w:rPr>
          <w:rFonts w:ascii="Arial" w:eastAsia="Times New Roman" w:hAnsi="Arial" w:cs="Arial"/>
        </w:rPr>
        <w:t>Porters’</w:t>
      </w:r>
      <w:r w:rsidR="00102A94" w:rsidRPr="00313336">
        <w:rPr>
          <w:rFonts w:ascii="Arial" w:eastAsia="Times New Roman" w:hAnsi="Arial" w:cs="Arial"/>
        </w:rPr>
        <w:t xml:space="preserve"> will lock doors if rooms are found to be empty, but while every effort will be made to keep rooms secure, </w:t>
      </w:r>
      <w:r w:rsidR="007342A6" w:rsidRPr="00313336">
        <w:rPr>
          <w:rFonts w:ascii="Arial" w:eastAsia="Times New Roman" w:hAnsi="Arial" w:cs="Arial"/>
        </w:rPr>
        <w:t>residents</w:t>
      </w:r>
      <w:r w:rsidR="00102A94" w:rsidRPr="00313336">
        <w:rPr>
          <w:rFonts w:ascii="Arial" w:eastAsia="Times New Roman" w:hAnsi="Arial" w:cs="Arial"/>
        </w:rPr>
        <w:t xml:space="preserve"> are ultimately responsible for the safety of their own belongings.  </w:t>
      </w:r>
    </w:p>
    <w:p w14:paraId="1470C42D" w14:textId="77777777" w:rsidR="00E629B4" w:rsidRPr="008B43B1" w:rsidRDefault="00E629B4" w:rsidP="00C00B04">
      <w:pPr>
        <w:jc w:val="both"/>
        <w:rPr>
          <w:rFonts w:ascii="Arial" w:eastAsia="Times New Roman" w:hAnsi="Arial" w:cs="Arial"/>
          <w:b/>
        </w:rPr>
      </w:pPr>
    </w:p>
    <w:p w14:paraId="4522AB12" w14:textId="77777777" w:rsidR="00C00B04" w:rsidRPr="008B43B1" w:rsidRDefault="00C00B04" w:rsidP="00C00B04">
      <w:pPr>
        <w:jc w:val="both"/>
        <w:rPr>
          <w:rFonts w:ascii="Arial" w:eastAsia="Times New Roman" w:hAnsi="Arial" w:cs="Arial"/>
          <w:b/>
        </w:rPr>
      </w:pPr>
      <w:r w:rsidRPr="008B43B1">
        <w:rPr>
          <w:rFonts w:ascii="Arial" w:eastAsia="Times New Roman" w:hAnsi="Arial" w:cs="Arial"/>
          <w:b/>
        </w:rPr>
        <w:t>Site Security</w:t>
      </w:r>
    </w:p>
    <w:p w14:paraId="5E099845" w14:textId="77777777" w:rsidR="00C00B04" w:rsidRPr="008B43B1" w:rsidRDefault="00C00B04" w:rsidP="00C00B04">
      <w:pPr>
        <w:jc w:val="both"/>
        <w:rPr>
          <w:rFonts w:ascii="Arial" w:eastAsia="Times New Roman" w:hAnsi="Arial" w:cs="Arial"/>
          <w:b/>
        </w:rPr>
      </w:pPr>
    </w:p>
    <w:p w14:paraId="31237AE4" w14:textId="77777777" w:rsidR="00C00B04" w:rsidRPr="001728A1" w:rsidRDefault="00C00B04" w:rsidP="00C00B04">
      <w:pPr>
        <w:jc w:val="both"/>
        <w:rPr>
          <w:rFonts w:ascii="Arial" w:eastAsia="Times New Roman" w:hAnsi="Arial" w:cs="Arial"/>
        </w:rPr>
      </w:pPr>
      <w:r w:rsidRPr="001728A1">
        <w:rPr>
          <w:rFonts w:ascii="Arial" w:eastAsia="Times New Roman" w:hAnsi="Arial" w:cs="Arial"/>
        </w:rPr>
        <w:t>Regular patrols are carried out</w:t>
      </w:r>
      <w:r w:rsidR="001728A1" w:rsidRPr="001728A1">
        <w:rPr>
          <w:rFonts w:ascii="Arial" w:eastAsia="Times New Roman" w:hAnsi="Arial" w:cs="Arial"/>
        </w:rPr>
        <w:t xml:space="preserve"> around the main College site and the nearby College hostels</w:t>
      </w:r>
      <w:r w:rsidRPr="001728A1">
        <w:rPr>
          <w:rFonts w:ascii="Arial" w:eastAsia="Times New Roman" w:hAnsi="Arial" w:cs="Arial"/>
        </w:rPr>
        <w:t xml:space="preserve"> by the duty Porters and they will vary their routes so as not to form a routine or pattern that may be observed.</w:t>
      </w:r>
    </w:p>
    <w:p w14:paraId="392E3EEA" w14:textId="77777777" w:rsidR="00C70161" w:rsidRPr="007A3D99" w:rsidRDefault="00C70161" w:rsidP="00C00B04">
      <w:pPr>
        <w:jc w:val="both"/>
        <w:rPr>
          <w:rFonts w:ascii="Arial" w:eastAsia="Times New Roman" w:hAnsi="Arial" w:cs="Arial"/>
          <w:color w:val="FF0000"/>
        </w:rPr>
      </w:pPr>
    </w:p>
    <w:p w14:paraId="3E3078CA" w14:textId="77777777" w:rsidR="00C00B04" w:rsidRPr="007A3D99" w:rsidRDefault="00C00B04" w:rsidP="00C00B04">
      <w:pPr>
        <w:jc w:val="both"/>
        <w:rPr>
          <w:rFonts w:ascii="Arial" w:eastAsia="Times New Roman" w:hAnsi="Arial" w:cs="Arial"/>
          <w:color w:val="000000" w:themeColor="text1"/>
        </w:rPr>
      </w:pPr>
      <w:r w:rsidRPr="007A3D99">
        <w:rPr>
          <w:rFonts w:ascii="Arial" w:eastAsia="Times New Roman" w:hAnsi="Arial" w:cs="Arial"/>
          <w:color w:val="000000" w:themeColor="text1"/>
        </w:rPr>
        <w:t>Whilst on patrol, security checks are made of door and building security, areas that are accessible by the public for anything suspicious.  Persons not familiar to the Porters will be challenged</w:t>
      </w:r>
      <w:r w:rsidR="00176E6D" w:rsidRPr="007A3D99">
        <w:rPr>
          <w:rFonts w:ascii="Arial" w:eastAsia="Times New Roman" w:hAnsi="Arial" w:cs="Arial"/>
          <w:color w:val="000000" w:themeColor="text1"/>
        </w:rPr>
        <w:t xml:space="preserve"> politely but </w:t>
      </w:r>
      <w:r w:rsidR="007A5EDD" w:rsidRPr="007A3D99">
        <w:rPr>
          <w:rFonts w:ascii="Arial" w:eastAsia="Times New Roman" w:hAnsi="Arial" w:cs="Arial"/>
          <w:color w:val="000000" w:themeColor="text1"/>
        </w:rPr>
        <w:t>firmly</w:t>
      </w:r>
      <w:r w:rsidR="00176E6D" w:rsidRPr="007A3D99">
        <w:rPr>
          <w:rFonts w:ascii="Arial" w:eastAsia="Times New Roman" w:hAnsi="Arial" w:cs="Arial"/>
          <w:color w:val="000000" w:themeColor="text1"/>
        </w:rPr>
        <w:t>.</w:t>
      </w:r>
    </w:p>
    <w:p w14:paraId="6496B8CB" w14:textId="77777777" w:rsidR="00224511" w:rsidRPr="008B43B1" w:rsidRDefault="00224511" w:rsidP="00C00B04">
      <w:pPr>
        <w:rPr>
          <w:rFonts w:ascii="Arial" w:hAnsi="Arial" w:cs="Arial"/>
          <w:b/>
        </w:rPr>
      </w:pPr>
    </w:p>
    <w:p w14:paraId="053C34AB" w14:textId="77777777" w:rsidR="00CB0576" w:rsidRPr="008B43B1" w:rsidRDefault="00CB0576" w:rsidP="00C00B04">
      <w:pPr>
        <w:rPr>
          <w:rFonts w:ascii="Arial" w:hAnsi="Arial" w:cs="Arial"/>
          <w:b/>
        </w:rPr>
      </w:pPr>
      <w:r w:rsidRPr="008B43B1">
        <w:rPr>
          <w:rFonts w:ascii="Arial" w:hAnsi="Arial" w:cs="Arial"/>
          <w:b/>
        </w:rPr>
        <w:t xml:space="preserve">Personal </w:t>
      </w:r>
      <w:r w:rsidR="00C5164D" w:rsidRPr="008B43B1">
        <w:rPr>
          <w:rFonts w:ascii="Arial" w:hAnsi="Arial" w:cs="Arial"/>
          <w:b/>
        </w:rPr>
        <w:t>Safety and Security</w:t>
      </w:r>
    </w:p>
    <w:p w14:paraId="71BD2D54" w14:textId="77777777" w:rsidR="00C00B04" w:rsidRPr="008B43B1" w:rsidRDefault="00C00B04" w:rsidP="00C00B04">
      <w:pPr>
        <w:rPr>
          <w:rFonts w:ascii="Arial" w:hAnsi="Arial" w:cs="Arial"/>
          <w:b/>
        </w:rPr>
      </w:pPr>
    </w:p>
    <w:p w14:paraId="0180EBFA" w14:textId="77777777" w:rsidR="007342A6" w:rsidRPr="008B43B1" w:rsidRDefault="007342A6" w:rsidP="00C00B04">
      <w:pPr>
        <w:jc w:val="both"/>
        <w:rPr>
          <w:rFonts w:ascii="Arial" w:eastAsia="Times New Roman" w:hAnsi="Arial" w:cs="Arial"/>
        </w:rPr>
      </w:pPr>
      <w:r w:rsidRPr="008B43B1">
        <w:rPr>
          <w:rFonts w:ascii="Arial" w:eastAsia="Times New Roman" w:hAnsi="Arial" w:cs="Arial"/>
        </w:rPr>
        <w:t>Fellows, s</w:t>
      </w:r>
      <w:r w:rsidR="00F51C2C" w:rsidRPr="008B43B1">
        <w:rPr>
          <w:rFonts w:ascii="Arial" w:eastAsia="Times New Roman" w:hAnsi="Arial" w:cs="Arial"/>
        </w:rPr>
        <w:t xml:space="preserve">tudents </w:t>
      </w:r>
      <w:r w:rsidRPr="008B43B1">
        <w:rPr>
          <w:rFonts w:ascii="Arial" w:eastAsia="Times New Roman" w:hAnsi="Arial" w:cs="Arial"/>
        </w:rPr>
        <w:t xml:space="preserve">and staff </w:t>
      </w:r>
      <w:r w:rsidR="00F51C2C" w:rsidRPr="008B43B1">
        <w:rPr>
          <w:rFonts w:ascii="Arial" w:eastAsia="Times New Roman" w:hAnsi="Arial" w:cs="Arial"/>
        </w:rPr>
        <w:t xml:space="preserve">should take the normal precautions associated with living in a relatively big city, particularly when moving around </w:t>
      </w:r>
      <w:r w:rsidRPr="008B43B1">
        <w:rPr>
          <w:rFonts w:ascii="Arial" w:eastAsia="Times New Roman" w:hAnsi="Arial" w:cs="Arial"/>
        </w:rPr>
        <w:t xml:space="preserve">on their </w:t>
      </w:r>
      <w:r w:rsidR="00F51C2C" w:rsidRPr="008B43B1">
        <w:rPr>
          <w:rFonts w:ascii="Arial" w:eastAsia="Times New Roman" w:hAnsi="Arial" w:cs="Arial"/>
        </w:rPr>
        <w:t xml:space="preserve">own </w:t>
      </w:r>
      <w:r w:rsidRPr="008B43B1">
        <w:rPr>
          <w:rFonts w:ascii="Arial" w:eastAsia="Times New Roman" w:hAnsi="Arial" w:cs="Arial"/>
        </w:rPr>
        <w:t xml:space="preserve">especially </w:t>
      </w:r>
      <w:r w:rsidR="00F51C2C" w:rsidRPr="008B43B1">
        <w:rPr>
          <w:rFonts w:ascii="Arial" w:eastAsia="Times New Roman" w:hAnsi="Arial" w:cs="Arial"/>
        </w:rPr>
        <w:t>at night</w:t>
      </w:r>
      <w:r w:rsidRPr="008B43B1">
        <w:rPr>
          <w:rFonts w:ascii="Arial" w:eastAsia="Times New Roman" w:hAnsi="Arial" w:cs="Arial"/>
        </w:rPr>
        <w:t xml:space="preserve"> in poorly lit areas</w:t>
      </w:r>
      <w:r w:rsidR="00F51C2C" w:rsidRPr="008B43B1">
        <w:rPr>
          <w:rFonts w:ascii="Arial" w:eastAsia="Times New Roman" w:hAnsi="Arial" w:cs="Arial"/>
        </w:rPr>
        <w:t xml:space="preserve">.  It </w:t>
      </w:r>
      <w:r w:rsidRPr="008B43B1">
        <w:rPr>
          <w:rFonts w:ascii="Arial" w:eastAsia="Times New Roman" w:hAnsi="Arial" w:cs="Arial"/>
        </w:rPr>
        <w:t>is advised that where possible:</w:t>
      </w:r>
    </w:p>
    <w:p w14:paraId="49E97E0E" w14:textId="77777777" w:rsidR="007342A6" w:rsidRPr="008B43B1" w:rsidRDefault="007342A6" w:rsidP="00C00B04">
      <w:pPr>
        <w:jc w:val="both"/>
        <w:rPr>
          <w:rFonts w:ascii="Arial" w:eastAsia="Times New Roman" w:hAnsi="Arial" w:cs="Arial"/>
        </w:rPr>
      </w:pPr>
    </w:p>
    <w:p w14:paraId="1D95CDAF" w14:textId="77777777" w:rsidR="00F51C2C" w:rsidRPr="008B43B1" w:rsidRDefault="007342A6" w:rsidP="00C00B04">
      <w:pPr>
        <w:pStyle w:val="ListParagraph"/>
        <w:numPr>
          <w:ilvl w:val="0"/>
          <w:numId w:val="3"/>
        </w:numPr>
        <w:jc w:val="both"/>
        <w:rPr>
          <w:rFonts w:ascii="Arial" w:eastAsia="Times New Roman" w:hAnsi="Arial" w:cs="Arial"/>
        </w:rPr>
      </w:pPr>
      <w:r w:rsidRPr="008B43B1">
        <w:rPr>
          <w:rFonts w:ascii="Arial" w:eastAsia="Times New Roman" w:hAnsi="Arial" w:cs="Arial"/>
        </w:rPr>
        <w:t>Aim to t</w:t>
      </w:r>
      <w:r w:rsidR="00F51C2C" w:rsidRPr="008B43B1">
        <w:rPr>
          <w:rFonts w:ascii="Arial" w:eastAsia="Times New Roman" w:hAnsi="Arial" w:cs="Arial"/>
        </w:rPr>
        <w:t>ravel in pairs or groups</w:t>
      </w:r>
    </w:p>
    <w:p w14:paraId="1700756A" w14:textId="77777777" w:rsidR="00F51C2C" w:rsidRPr="008B43B1" w:rsidRDefault="00F51C2C" w:rsidP="00C00B04">
      <w:pPr>
        <w:pStyle w:val="ListParagraph"/>
        <w:numPr>
          <w:ilvl w:val="0"/>
          <w:numId w:val="3"/>
        </w:numPr>
        <w:jc w:val="both"/>
        <w:rPr>
          <w:rFonts w:ascii="Arial" w:eastAsia="Times New Roman" w:hAnsi="Arial" w:cs="Arial"/>
        </w:rPr>
      </w:pPr>
      <w:r w:rsidRPr="008B43B1">
        <w:rPr>
          <w:rFonts w:ascii="Arial" w:eastAsia="Times New Roman" w:hAnsi="Arial" w:cs="Arial"/>
        </w:rPr>
        <w:t>Keep to main routes where other people are present</w:t>
      </w:r>
    </w:p>
    <w:p w14:paraId="07A517E3" w14:textId="77777777" w:rsidR="00F51C2C" w:rsidRPr="008B43B1" w:rsidRDefault="00F51C2C" w:rsidP="00C00B04">
      <w:pPr>
        <w:pStyle w:val="ListParagraph"/>
        <w:numPr>
          <w:ilvl w:val="0"/>
          <w:numId w:val="3"/>
        </w:numPr>
        <w:jc w:val="both"/>
        <w:rPr>
          <w:rFonts w:ascii="Arial" w:eastAsia="Times New Roman" w:hAnsi="Arial" w:cs="Arial"/>
        </w:rPr>
      </w:pPr>
      <w:r w:rsidRPr="008B43B1">
        <w:rPr>
          <w:rFonts w:ascii="Arial" w:eastAsia="Times New Roman" w:hAnsi="Arial" w:cs="Arial"/>
        </w:rPr>
        <w:t>Use public transport or taxis late at night</w:t>
      </w:r>
    </w:p>
    <w:p w14:paraId="639211AA" w14:textId="77777777" w:rsidR="00F51C2C" w:rsidRPr="008B43B1" w:rsidRDefault="00F51C2C" w:rsidP="00C00B04">
      <w:pPr>
        <w:pStyle w:val="ListParagraph"/>
        <w:numPr>
          <w:ilvl w:val="0"/>
          <w:numId w:val="3"/>
        </w:numPr>
        <w:jc w:val="both"/>
        <w:rPr>
          <w:rFonts w:ascii="Arial" w:eastAsia="Times New Roman" w:hAnsi="Arial" w:cs="Arial"/>
        </w:rPr>
      </w:pPr>
      <w:r w:rsidRPr="008B43B1">
        <w:rPr>
          <w:rFonts w:ascii="Arial" w:eastAsia="Times New Roman" w:hAnsi="Arial" w:cs="Arial"/>
        </w:rPr>
        <w:t>Avoid deserted or ill-lit areas</w:t>
      </w:r>
    </w:p>
    <w:p w14:paraId="75BC9B6B" w14:textId="77777777" w:rsidR="00F51C2C" w:rsidRPr="008B43B1" w:rsidRDefault="00F51C2C" w:rsidP="00C00B04">
      <w:pPr>
        <w:pStyle w:val="ListParagraph"/>
        <w:numPr>
          <w:ilvl w:val="0"/>
          <w:numId w:val="3"/>
        </w:numPr>
        <w:jc w:val="both"/>
        <w:rPr>
          <w:rFonts w:ascii="Arial" w:eastAsia="Times New Roman" w:hAnsi="Arial" w:cs="Arial"/>
        </w:rPr>
      </w:pPr>
      <w:r w:rsidRPr="008B43B1">
        <w:rPr>
          <w:rFonts w:ascii="Arial" w:eastAsia="Times New Roman" w:hAnsi="Arial" w:cs="Arial"/>
        </w:rPr>
        <w:t xml:space="preserve">Avoid </w:t>
      </w:r>
      <w:r w:rsidR="007342A6" w:rsidRPr="008B43B1">
        <w:rPr>
          <w:rFonts w:ascii="Arial" w:eastAsia="Times New Roman" w:hAnsi="Arial" w:cs="Arial"/>
        </w:rPr>
        <w:t>confrontation</w:t>
      </w:r>
    </w:p>
    <w:p w14:paraId="5FA350F4" w14:textId="77777777" w:rsidR="00F51C2C" w:rsidRPr="008B43B1" w:rsidRDefault="00F51C2C" w:rsidP="00C00B04">
      <w:pPr>
        <w:pStyle w:val="ListParagraph"/>
        <w:numPr>
          <w:ilvl w:val="0"/>
          <w:numId w:val="3"/>
        </w:numPr>
        <w:jc w:val="both"/>
        <w:rPr>
          <w:rFonts w:ascii="Arial" w:eastAsia="Times New Roman" w:hAnsi="Arial" w:cs="Arial"/>
        </w:rPr>
      </w:pPr>
      <w:r w:rsidRPr="008B43B1">
        <w:rPr>
          <w:rFonts w:ascii="Arial" w:eastAsia="Times New Roman" w:hAnsi="Arial" w:cs="Arial"/>
        </w:rPr>
        <w:t>Consider carrying a personal alarm</w:t>
      </w:r>
    </w:p>
    <w:p w14:paraId="17658EDD" w14:textId="77777777" w:rsidR="00F51C2C" w:rsidRPr="008B43B1" w:rsidRDefault="00176E6D" w:rsidP="00C00B04">
      <w:pPr>
        <w:pStyle w:val="ListParagraph"/>
        <w:numPr>
          <w:ilvl w:val="0"/>
          <w:numId w:val="3"/>
        </w:numPr>
        <w:jc w:val="both"/>
        <w:rPr>
          <w:rFonts w:ascii="Arial" w:eastAsia="Times New Roman" w:hAnsi="Arial" w:cs="Arial"/>
        </w:rPr>
      </w:pPr>
      <w:r w:rsidRPr="008B43B1">
        <w:rPr>
          <w:rFonts w:ascii="Arial" w:eastAsia="Times New Roman" w:hAnsi="Arial" w:cs="Arial"/>
        </w:rPr>
        <w:t>If carrying a mobile phone,</w:t>
      </w:r>
      <w:r w:rsidR="00F51C2C" w:rsidRPr="008B43B1">
        <w:rPr>
          <w:rFonts w:ascii="Arial" w:eastAsia="Times New Roman" w:hAnsi="Arial" w:cs="Arial"/>
        </w:rPr>
        <w:t xml:space="preserve"> keep it out of sight</w:t>
      </w:r>
    </w:p>
    <w:p w14:paraId="2E266F2E" w14:textId="77777777" w:rsidR="00CB0576" w:rsidRPr="008B43B1" w:rsidRDefault="00CB0576" w:rsidP="00C00B04">
      <w:pPr>
        <w:jc w:val="both"/>
        <w:rPr>
          <w:rFonts w:ascii="Arial" w:eastAsia="Times New Roman" w:hAnsi="Arial" w:cs="Arial"/>
        </w:rPr>
      </w:pPr>
    </w:p>
    <w:p w14:paraId="138408B6" w14:textId="77777777" w:rsidR="00F51C2C" w:rsidRPr="008B43B1" w:rsidRDefault="00F51C2C" w:rsidP="00C00B04">
      <w:pPr>
        <w:jc w:val="both"/>
        <w:rPr>
          <w:rFonts w:ascii="Arial" w:eastAsia="Times New Roman" w:hAnsi="Arial" w:cs="Arial"/>
        </w:rPr>
      </w:pPr>
      <w:r w:rsidRPr="008B43B1">
        <w:rPr>
          <w:rFonts w:ascii="Arial" w:eastAsia="Times New Roman" w:hAnsi="Arial" w:cs="Arial"/>
        </w:rPr>
        <w:t xml:space="preserve">If valuables are carried, </w:t>
      </w:r>
      <w:r w:rsidR="007342A6" w:rsidRPr="008B43B1">
        <w:rPr>
          <w:rFonts w:ascii="Arial" w:eastAsia="Times New Roman" w:hAnsi="Arial" w:cs="Arial"/>
        </w:rPr>
        <w:t>it is recommended that</w:t>
      </w:r>
      <w:r w:rsidRPr="008B43B1">
        <w:rPr>
          <w:rFonts w:ascii="Arial" w:eastAsia="Times New Roman" w:hAnsi="Arial" w:cs="Arial"/>
        </w:rPr>
        <w:t>:</w:t>
      </w:r>
    </w:p>
    <w:p w14:paraId="4B4EEF28" w14:textId="77777777" w:rsidR="007342A6" w:rsidRPr="008B43B1" w:rsidRDefault="007342A6" w:rsidP="00C00B04">
      <w:pPr>
        <w:jc w:val="both"/>
        <w:rPr>
          <w:rFonts w:ascii="Arial" w:eastAsia="Times New Roman" w:hAnsi="Arial" w:cs="Arial"/>
        </w:rPr>
      </w:pPr>
    </w:p>
    <w:p w14:paraId="2E399E7C" w14:textId="77777777" w:rsidR="00F51C2C" w:rsidRPr="008B43B1" w:rsidRDefault="007342A6" w:rsidP="00C00B04">
      <w:pPr>
        <w:pStyle w:val="ListParagraph"/>
        <w:numPr>
          <w:ilvl w:val="0"/>
          <w:numId w:val="4"/>
        </w:numPr>
        <w:ind w:left="714" w:hanging="357"/>
        <w:jc w:val="both"/>
        <w:rPr>
          <w:rFonts w:ascii="Arial" w:eastAsia="Times New Roman" w:hAnsi="Arial" w:cs="Arial"/>
        </w:rPr>
      </w:pPr>
      <w:r w:rsidRPr="008B43B1">
        <w:rPr>
          <w:rFonts w:ascii="Arial" w:eastAsia="Times New Roman" w:hAnsi="Arial" w:cs="Arial"/>
        </w:rPr>
        <w:t>A</w:t>
      </w:r>
      <w:r w:rsidR="00F51C2C" w:rsidRPr="008B43B1">
        <w:rPr>
          <w:rFonts w:ascii="Arial" w:eastAsia="Times New Roman" w:hAnsi="Arial" w:cs="Arial"/>
        </w:rPr>
        <w:t xml:space="preserve">ll valuable items out of sight of others  </w:t>
      </w:r>
    </w:p>
    <w:p w14:paraId="7381C36D" w14:textId="77777777" w:rsidR="00F51C2C" w:rsidRPr="008B43B1" w:rsidRDefault="007342A6" w:rsidP="00C00B04">
      <w:pPr>
        <w:pStyle w:val="ListParagraph"/>
        <w:numPr>
          <w:ilvl w:val="0"/>
          <w:numId w:val="4"/>
        </w:numPr>
        <w:jc w:val="both"/>
        <w:rPr>
          <w:rFonts w:ascii="Arial" w:eastAsia="Times New Roman" w:hAnsi="Arial" w:cs="Arial"/>
        </w:rPr>
      </w:pPr>
      <w:r w:rsidRPr="008B43B1">
        <w:rPr>
          <w:rFonts w:ascii="Arial" w:eastAsia="Times New Roman" w:hAnsi="Arial" w:cs="Arial"/>
        </w:rPr>
        <w:t>L</w:t>
      </w:r>
      <w:r w:rsidR="00F51C2C" w:rsidRPr="008B43B1">
        <w:rPr>
          <w:rFonts w:ascii="Arial" w:eastAsia="Times New Roman" w:hAnsi="Arial" w:cs="Arial"/>
        </w:rPr>
        <w:t>arge sums of cash</w:t>
      </w:r>
      <w:r w:rsidR="00D354B2" w:rsidRPr="008B43B1">
        <w:rPr>
          <w:rFonts w:ascii="Arial" w:eastAsia="Times New Roman" w:hAnsi="Arial" w:cs="Arial"/>
        </w:rPr>
        <w:t xml:space="preserve"> are</w:t>
      </w:r>
      <w:r w:rsidRPr="008B43B1">
        <w:rPr>
          <w:rFonts w:ascii="Arial" w:eastAsia="Times New Roman" w:hAnsi="Arial" w:cs="Arial"/>
        </w:rPr>
        <w:t xml:space="preserve"> not carried</w:t>
      </w:r>
    </w:p>
    <w:p w14:paraId="54331845" w14:textId="77777777" w:rsidR="00F51C2C" w:rsidRPr="008B43B1" w:rsidRDefault="007342A6" w:rsidP="00C00B04">
      <w:pPr>
        <w:pStyle w:val="ListParagraph"/>
        <w:numPr>
          <w:ilvl w:val="0"/>
          <w:numId w:val="4"/>
        </w:numPr>
        <w:jc w:val="both"/>
        <w:rPr>
          <w:rFonts w:ascii="Arial" w:eastAsia="Times New Roman" w:hAnsi="Arial" w:cs="Arial"/>
        </w:rPr>
      </w:pPr>
      <w:r w:rsidRPr="008B43B1">
        <w:rPr>
          <w:rFonts w:ascii="Arial" w:eastAsia="Times New Roman" w:hAnsi="Arial" w:cs="Arial"/>
        </w:rPr>
        <w:t>D</w:t>
      </w:r>
      <w:r w:rsidR="00F51C2C" w:rsidRPr="008B43B1">
        <w:rPr>
          <w:rFonts w:ascii="Arial" w:eastAsia="Times New Roman" w:hAnsi="Arial" w:cs="Arial"/>
        </w:rPr>
        <w:t xml:space="preserve">etails of valuable items, credit card numbers, and serial numbers </w:t>
      </w:r>
      <w:r w:rsidR="00D354B2" w:rsidRPr="008B43B1">
        <w:rPr>
          <w:rFonts w:ascii="Arial" w:eastAsia="Times New Roman" w:hAnsi="Arial" w:cs="Arial"/>
        </w:rPr>
        <w:t>are kept in</w:t>
      </w:r>
      <w:r w:rsidR="00F51C2C" w:rsidRPr="008B43B1">
        <w:rPr>
          <w:rFonts w:ascii="Arial" w:eastAsia="Times New Roman" w:hAnsi="Arial" w:cs="Arial"/>
        </w:rPr>
        <w:t xml:space="preserve"> separate place</w:t>
      </w:r>
      <w:r w:rsidR="00D354B2" w:rsidRPr="008B43B1">
        <w:rPr>
          <w:rFonts w:ascii="Arial" w:eastAsia="Times New Roman" w:hAnsi="Arial" w:cs="Arial"/>
        </w:rPr>
        <w:t>s</w:t>
      </w:r>
    </w:p>
    <w:p w14:paraId="4736E9A8" w14:textId="77777777" w:rsidR="00C5164D" w:rsidRPr="008B43B1" w:rsidRDefault="00C5164D" w:rsidP="00C00B04">
      <w:pPr>
        <w:pStyle w:val="ListParagraph"/>
        <w:jc w:val="both"/>
        <w:rPr>
          <w:rFonts w:ascii="Arial" w:eastAsia="Times New Roman" w:hAnsi="Arial" w:cs="Arial"/>
        </w:rPr>
      </w:pPr>
    </w:p>
    <w:p w14:paraId="20AE9CA9" w14:textId="77777777" w:rsidR="00F51C2C" w:rsidRPr="008B43B1" w:rsidRDefault="00C5164D" w:rsidP="00C00B04">
      <w:pPr>
        <w:jc w:val="both"/>
        <w:rPr>
          <w:rFonts w:ascii="Arial" w:eastAsia="Times New Roman" w:hAnsi="Arial" w:cs="Arial"/>
        </w:rPr>
      </w:pPr>
      <w:r w:rsidRPr="008B43B1">
        <w:rPr>
          <w:rFonts w:ascii="Arial" w:eastAsia="Times New Roman" w:hAnsi="Arial" w:cs="Arial"/>
        </w:rPr>
        <w:t xml:space="preserve">If in </w:t>
      </w:r>
      <w:r w:rsidR="00F51C2C" w:rsidRPr="008B43B1">
        <w:rPr>
          <w:rFonts w:ascii="Arial" w:eastAsia="Times New Roman" w:hAnsi="Arial" w:cs="Arial"/>
        </w:rPr>
        <w:t>residence</w:t>
      </w:r>
      <w:r w:rsidRPr="008B43B1">
        <w:rPr>
          <w:rFonts w:ascii="Arial" w:eastAsia="Times New Roman" w:hAnsi="Arial" w:cs="Arial"/>
        </w:rPr>
        <w:t xml:space="preserve"> or working from offices</w:t>
      </w:r>
      <w:r w:rsidR="00F51C2C" w:rsidRPr="008B43B1">
        <w:rPr>
          <w:rFonts w:ascii="Arial" w:eastAsia="Times New Roman" w:hAnsi="Arial" w:cs="Arial"/>
        </w:rPr>
        <w:t xml:space="preserve">, </w:t>
      </w:r>
      <w:r w:rsidRPr="008B43B1">
        <w:rPr>
          <w:rFonts w:ascii="Arial" w:eastAsia="Times New Roman" w:hAnsi="Arial" w:cs="Arial"/>
        </w:rPr>
        <w:t>ensure that:</w:t>
      </w:r>
    </w:p>
    <w:p w14:paraId="65BCD5EF" w14:textId="77777777" w:rsidR="00C5164D" w:rsidRPr="008B43B1" w:rsidRDefault="00C5164D" w:rsidP="00C00B04">
      <w:pPr>
        <w:jc w:val="both"/>
        <w:rPr>
          <w:rFonts w:ascii="Arial" w:eastAsia="Times New Roman" w:hAnsi="Arial" w:cs="Arial"/>
        </w:rPr>
      </w:pPr>
    </w:p>
    <w:p w14:paraId="18682A29" w14:textId="77777777" w:rsidR="00F51C2C" w:rsidRPr="008B43B1" w:rsidRDefault="00C5164D" w:rsidP="00C00B04">
      <w:pPr>
        <w:pStyle w:val="ListParagraph"/>
        <w:numPr>
          <w:ilvl w:val="0"/>
          <w:numId w:val="5"/>
        </w:numPr>
        <w:jc w:val="both"/>
        <w:rPr>
          <w:rFonts w:ascii="Arial" w:eastAsia="Times New Roman" w:hAnsi="Arial" w:cs="Arial"/>
        </w:rPr>
      </w:pPr>
      <w:r w:rsidRPr="008B43B1">
        <w:rPr>
          <w:rFonts w:ascii="Arial" w:eastAsia="Times New Roman" w:hAnsi="Arial" w:cs="Arial"/>
        </w:rPr>
        <w:t>D</w:t>
      </w:r>
      <w:r w:rsidR="00F51C2C" w:rsidRPr="008B43B1">
        <w:rPr>
          <w:rFonts w:ascii="Arial" w:eastAsia="Times New Roman" w:hAnsi="Arial" w:cs="Arial"/>
        </w:rPr>
        <w:t>oor</w:t>
      </w:r>
      <w:r w:rsidRPr="008B43B1">
        <w:rPr>
          <w:rFonts w:ascii="Arial" w:eastAsia="Times New Roman" w:hAnsi="Arial" w:cs="Arial"/>
        </w:rPr>
        <w:t>s</w:t>
      </w:r>
      <w:r w:rsidR="00F51C2C" w:rsidRPr="008B43B1">
        <w:rPr>
          <w:rFonts w:ascii="Arial" w:eastAsia="Times New Roman" w:hAnsi="Arial" w:cs="Arial"/>
        </w:rPr>
        <w:t xml:space="preserve"> and windows </w:t>
      </w:r>
      <w:r w:rsidRPr="008B43B1">
        <w:rPr>
          <w:rFonts w:ascii="Arial" w:eastAsia="Times New Roman" w:hAnsi="Arial" w:cs="Arial"/>
        </w:rPr>
        <w:t>are secured</w:t>
      </w:r>
      <w:r w:rsidR="00C00B04" w:rsidRPr="008B43B1">
        <w:rPr>
          <w:rFonts w:ascii="Arial" w:eastAsia="Times New Roman" w:hAnsi="Arial" w:cs="Arial"/>
        </w:rPr>
        <w:t xml:space="preserve"> </w:t>
      </w:r>
      <w:r w:rsidR="00F51C2C" w:rsidRPr="008B43B1">
        <w:rPr>
          <w:rFonts w:ascii="Arial" w:eastAsia="Times New Roman" w:hAnsi="Arial" w:cs="Arial"/>
        </w:rPr>
        <w:t>every time the room is vacated</w:t>
      </w:r>
      <w:r w:rsidR="00D354B2" w:rsidRPr="008B43B1">
        <w:rPr>
          <w:rFonts w:ascii="Arial" w:eastAsia="Times New Roman" w:hAnsi="Arial" w:cs="Arial"/>
        </w:rPr>
        <w:t>, even for short periods</w:t>
      </w:r>
    </w:p>
    <w:p w14:paraId="6F2635CB" w14:textId="77777777" w:rsidR="00F51C2C" w:rsidRPr="008B43B1" w:rsidRDefault="00C5164D" w:rsidP="00C00B04">
      <w:pPr>
        <w:pStyle w:val="ListParagraph"/>
        <w:numPr>
          <w:ilvl w:val="0"/>
          <w:numId w:val="5"/>
        </w:numPr>
        <w:jc w:val="both"/>
        <w:rPr>
          <w:rFonts w:ascii="Arial" w:eastAsia="Times New Roman" w:hAnsi="Arial" w:cs="Arial"/>
        </w:rPr>
      </w:pPr>
      <w:r w:rsidRPr="008B43B1">
        <w:rPr>
          <w:rFonts w:ascii="Arial" w:eastAsia="Times New Roman" w:hAnsi="Arial" w:cs="Arial"/>
        </w:rPr>
        <w:t>R</w:t>
      </w:r>
      <w:r w:rsidR="00F51C2C" w:rsidRPr="008B43B1">
        <w:rPr>
          <w:rFonts w:ascii="Arial" w:eastAsia="Times New Roman" w:hAnsi="Arial" w:cs="Arial"/>
        </w:rPr>
        <w:t>oom keys</w:t>
      </w:r>
      <w:r w:rsidRPr="008B43B1">
        <w:rPr>
          <w:rFonts w:ascii="Arial" w:eastAsia="Times New Roman" w:hAnsi="Arial" w:cs="Arial"/>
        </w:rPr>
        <w:t xml:space="preserve"> and proximity cards are </w:t>
      </w:r>
      <w:r w:rsidR="00176E6D" w:rsidRPr="008B43B1">
        <w:rPr>
          <w:rFonts w:ascii="Arial" w:eastAsia="Times New Roman" w:hAnsi="Arial" w:cs="Arial"/>
        </w:rPr>
        <w:t xml:space="preserve">safeguarded and not labelled or traceable e.g. with names </w:t>
      </w:r>
    </w:p>
    <w:p w14:paraId="27EA90DA" w14:textId="77777777" w:rsidR="00F51C2C" w:rsidRPr="008B43B1" w:rsidRDefault="00C5164D" w:rsidP="00C00B04">
      <w:pPr>
        <w:pStyle w:val="ListParagraph"/>
        <w:numPr>
          <w:ilvl w:val="0"/>
          <w:numId w:val="5"/>
        </w:numPr>
        <w:jc w:val="both"/>
        <w:rPr>
          <w:rFonts w:ascii="Arial" w:eastAsia="Times New Roman" w:hAnsi="Arial" w:cs="Arial"/>
        </w:rPr>
      </w:pPr>
      <w:r w:rsidRPr="008B43B1">
        <w:rPr>
          <w:rFonts w:ascii="Arial" w:eastAsia="Times New Roman" w:hAnsi="Arial" w:cs="Arial"/>
        </w:rPr>
        <w:t>O</w:t>
      </w:r>
      <w:r w:rsidR="00F51C2C" w:rsidRPr="008B43B1">
        <w:rPr>
          <w:rFonts w:ascii="Arial" w:eastAsia="Times New Roman" w:hAnsi="Arial" w:cs="Arial"/>
        </w:rPr>
        <w:t>nly known persons</w:t>
      </w:r>
      <w:r w:rsidRPr="008B43B1">
        <w:rPr>
          <w:rFonts w:ascii="Arial" w:eastAsia="Times New Roman" w:hAnsi="Arial" w:cs="Arial"/>
        </w:rPr>
        <w:t xml:space="preserve"> should be allowed</w:t>
      </w:r>
      <w:r w:rsidR="00F51C2C" w:rsidRPr="008B43B1">
        <w:rPr>
          <w:rFonts w:ascii="Arial" w:eastAsia="Times New Roman" w:hAnsi="Arial" w:cs="Arial"/>
        </w:rPr>
        <w:t xml:space="preserve"> into residences</w:t>
      </w:r>
    </w:p>
    <w:p w14:paraId="6CC3C872" w14:textId="77777777" w:rsidR="00BE6CBD" w:rsidRPr="008B43B1" w:rsidRDefault="00BE6CBD" w:rsidP="00BE6CBD">
      <w:pPr>
        <w:jc w:val="both"/>
        <w:rPr>
          <w:rFonts w:ascii="Arial" w:eastAsia="Times New Roman" w:hAnsi="Arial" w:cs="Arial"/>
        </w:rPr>
      </w:pPr>
    </w:p>
    <w:p w14:paraId="2DEDA1AB" w14:textId="77777777" w:rsidR="00F51C2C" w:rsidRPr="008B43B1" w:rsidRDefault="00F51C2C" w:rsidP="00C00B04">
      <w:pPr>
        <w:jc w:val="center"/>
        <w:rPr>
          <w:rFonts w:ascii="Arial" w:hAnsi="Arial" w:cs="Arial"/>
        </w:rPr>
      </w:pPr>
    </w:p>
    <w:p w14:paraId="105FF876" w14:textId="77777777" w:rsidR="00D6368A" w:rsidRDefault="00D6368A" w:rsidP="00C00B04">
      <w:pPr>
        <w:tabs>
          <w:tab w:val="left" w:pos="567"/>
        </w:tabs>
        <w:jc w:val="both"/>
        <w:rPr>
          <w:rFonts w:ascii="Arial" w:eastAsia="Times New Roman" w:hAnsi="Arial" w:cs="Arial"/>
          <w:b/>
        </w:rPr>
      </w:pPr>
    </w:p>
    <w:p w14:paraId="4CCB8A74" w14:textId="77777777" w:rsidR="00CB0576" w:rsidRPr="008B43B1" w:rsidRDefault="007342A6" w:rsidP="00C00B04">
      <w:pPr>
        <w:tabs>
          <w:tab w:val="left" w:pos="567"/>
        </w:tabs>
        <w:jc w:val="both"/>
        <w:rPr>
          <w:rFonts w:ascii="Arial" w:eastAsia="Times New Roman" w:hAnsi="Arial" w:cs="Arial"/>
          <w:b/>
        </w:rPr>
      </w:pPr>
      <w:r w:rsidRPr="008B43B1">
        <w:rPr>
          <w:rFonts w:ascii="Arial" w:eastAsia="Times New Roman" w:hAnsi="Arial" w:cs="Arial"/>
          <w:b/>
        </w:rPr>
        <w:t>Insurance</w:t>
      </w:r>
    </w:p>
    <w:p w14:paraId="378B57D6" w14:textId="77777777" w:rsidR="00CB0576" w:rsidRPr="008B43B1" w:rsidRDefault="00CB0576" w:rsidP="00C00B04">
      <w:pPr>
        <w:tabs>
          <w:tab w:val="left" w:pos="567"/>
        </w:tabs>
        <w:jc w:val="both"/>
        <w:rPr>
          <w:rFonts w:ascii="Arial" w:eastAsia="Times New Roman" w:hAnsi="Arial" w:cs="Arial"/>
        </w:rPr>
      </w:pPr>
    </w:p>
    <w:p w14:paraId="77B58275" w14:textId="77777777" w:rsidR="007342A6" w:rsidRPr="008B43B1" w:rsidRDefault="007342A6" w:rsidP="00C00B04">
      <w:pPr>
        <w:jc w:val="both"/>
        <w:rPr>
          <w:rFonts w:ascii="Arial" w:eastAsia="Times New Roman" w:hAnsi="Arial" w:cs="Arial"/>
        </w:rPr>
      </w:pPr>
      <w:r w:rsidRPr="008B43B1">
        <w:rPr>
          <w:rFonts w:ascii="Arial" w:eastAsia="Times New Roman" w:hAnsi="Arial" w:cs="Arial"/>
        </w:rPr>
        <w:t xml:space="preserve">The College cannot and does not accept any responsibility </w:t>
      </w:r>
      <w:r w:rsidR="00176E6D" w:rsidRPr="008B43B1">
        <w:rPr>
          <w:rFonts w:ascii="Arial" w:eastAsia="Times New Roman" w:hAnsi="Arial" w:cs="Arial"/>
        </w:rPr>
        <w:t xml:space="preserve">for losses, it is essential that all </w:t>
      </w:r>
      <w:r w:rsidR="00A8488D" w:rsidRPr="008B43B1">
        <w:rPr>
          <w:rFonts w:ascii="Arial" w:eastAsia="Times New Roman" w:hAnsi="Arial" w:cs="Arial"/>
        </w:rPr>
        <w:t xml:space="preserve">Fellows, students and staff </w:t>
      </w:r>
      <w:r w:rsidRPr="008B43B1">
        <w:rPr>
          <w:rFonts w:ascii="Arial" w:eastAsia="Times New Roman" w:hAnsi="Arial" w:cs="Arial"/>
        </w:rPr>
        <w:t>possessions are fully insured against theft, damage or any other loss.</w:t>
      </w:r>
      <w:r w:rsidRPr="008B43B1">
        <w:rPr>
          <w:rFonts w:ascii="Arial" w:eastAsia="Times New Roman" w:hAnsi="Arial" w:cs="Arial"/>
        </w:rPr>
        <w:fldChar w:fldCharType="begin"/>
      </w:r>
      <w:r w:rsidRPr="008B43B1">
        <w:rPr>
          <w:rFonts w:ascii="Arial" w:eastAsia="Times New Roman" w:hAnsi="Arial" w:cs="Arial"/>
        </w:rPr>
        <w:instrText xml:space="preserve"> XE "Rooms:thefts from" </w:instrText>
      </w:r>
      <w:r w:rsidRPr="008B43B1">
        <w:rPr>
          <w:rFonts w:ascii="Arial" w:eastAsia="Times New Roman" w:hAnsi="Arial" w:cs="Arial"/>
        </w:rPr>
        <w:fldChar w:fldCharType="end"/>
      </w:r>
      <w:r w:rsidR="00176E6D" w:rsidRPr="008B43B1">
        <w:rPr>
          <w:rFonts w:ascii="Arial" w:eastAsia="Times New Roman" w:hAnsi="Arial" w:cs="Arial"/>
        </w:rPr>
        <w:t xml:space="preserve"> </w:t>
      </w:r>
    </w:p>
    <w:p w14:paraId="095ABAEB" w14:textId="77777777" w:rsidR="00C00B04" w:rsidRPr="008B43B1" w:rsidRDefault="007342A6" w:rsidP="00C00B04">
      <w:pPr>
        <w:tabs>
          <w:tab w:val="left" w:pos="567"/>
        </w:tabs>
        <w:jc w:val="both"/>
        <w:rPr>
          <w:rFonts w:ascii="Arial" w:eastAsia="Times New Roman" w:hAnsi="Arial" w:cs="Arial"/>
        </w:rPr>
      </w:pPr>
      <w:r w:rsidRPr="008B43B1">
        <w:rPr>
          <w:rFonts w:ascii="Arial" w:eastAsia="Times New Roman" w:hAnsi="Arial" w:cs="Arial"/>
        </w:rPr>
        <w:lastRenderedPageBreak/>
        <w:t xml:space="preserve">Giving out lock combination numbers </w:t>
      </w:r>
      <w:r w:rsidR="00C5164D" w:rsidRPr="008B43B1">
        <w:rPr>
          <w:rFonts w:ascii="Arial" w:eastAsia="Times New Roman" w:hAnsi="Arial" w:cs="Arial"/>
        </w:rPr>
        <w:t xml:space="preserve">or lending keys/proximity access cards </w:t>
      </w:r>
      <w:r w:rsidRPr="008B43B1">
        <w:rPr>
          <w:rFonts w:ascii="Arial" w:eastAsia="Times New Roman" w:hAnsi="Arial" w:cs="Arial"/>
        </w:rPr>
        <w:t>to residences</w:t>
      </w:r>
      <w:r w:rsidR="00A8488D" w:rsidRPr="008B43B1">
        <w:rPr>
          <w:rFonts w:ascii="Arial" w:eastAsia="Times New Roman" w:hAnsi="Arial" w:cs="Arial"/>
        </w:rPr>
        <w:t xml:space="preserve"> is not permitted and </w:t>
      </w:r>
      <w:r w:rsidRPr="008B43B1">
        <w:rPr>
          <w:rFonts w:ascii="Arial" w:eastAsia="Times New Roman" w:hAnsi="Arial" w:cs="Arial"/>
        </w:rPr>
        <w:t xml:space="preserve">would potentially invalidate insurance, making individuals liable for losses </w:t>
      </w:r>
      <w:r w:rsidR="00176E6D" w:rsidRPr="008B43B1">
        <w:rPr>
          <w:rFonts w:ascii="Arial" w:eastAsia="Times New Roman" w:hAnsi="Arial" w:cs="Arial"/>
        </w:rPr>
        <w:t>to others caused by their negligence.</w:t>
      </w:r>
      <w:r w:rsidR="00A8488D" w:rsidRPr="008B43B1">
        <w:rPr>
          <w:rFonts w:ascii="Arial" w:eastAsia="Times New Roman" w:hAnsi="Arial" w:cs="Arial"/>
        </w:rPr>
        <w:t xml:space="preserve">  If this did occur, then disciplinary may be taken against offenders.</w:t>
      </w:r>
    </w:p>
    <w:p w14:paraId="78C178F3" w14:textId="77777777" w:rsidR="00B340ED" w:rsidRDefault="00B340ED" w:rsidP="00C00B04">
      <w:pPr>
        <w:autoSpaceDE w:val="0"/>
        <w:autoSpaceDN w:val="0"/>
        <w:adjustRightInd w:val="0"/>
        <w:outlineLvl w:val="2"/>
        <w:rPr>
          <w:rFonts w:ascii="Arial" w:eastAsia="Times New Roman" w:hAnsi="Arial" w:cs="Arial"/>
          <w:b/>
          <w:bCs/>
          <w:noProof/>
          <w:color w:val="000000"/>
        </w:rPr>
      </w:pPr>
    </w:p>
    <w:p w14:paraId="3149E93B" w14:textId="77777777" w:rsidR="00C5164D" w:rsidRPr="008B43B1" w:rsidRDefault="00C5164D" w:rsidP="00C00B04">
      <w:pPr>
        <w:autoSpaceDE w:val="0"/>
        <w:autoSpaceDN w:val="0"/>
        <w:adjustRightInd w:val="0"/>
        <w:outlineLvl w:val="2"/>
        <w:rPr>
          <w:rFonts w:ascii="Arial" w:eastAsia="Times New Roman" w:hAnsi="Arial" w:cs="Arial"/>
          <w:b/>
          <w:bCs/>
          <w:noProof/>
          <w:color w:val="000000"/>
        </w:rPr>
      </w:pPr>
      <w:r w:rsidRPr="008B43B1">
        <w:rPr>
          <w:rFonts w:ascii="Arial" w:eastAsia="Times New Roman" w:hAnsi="Arial" w:cs="Arial"/>
          <w:b/>
          <w:bCs/>
          <w:noProof/>
          <w:color w:val="000000"/>
        </w:rPr>
        <w:t>C</w:t>
      </w:r>
      <w:r w:rsidR="00C00B04" w:rsidRPr="008B43B1">
        <w:rPr>
          <w:rFonts w:ascii="Arial" w:eastAsia="Times New Roman" w:hAnsi="Arial" w:cs="Arial"/>
          <w:b/>
          <w:bCs/>
          <w:noProof/>
          <w:color w:val="000000"/>
        </w:rPr>
        <w:t>.</w:t>
      </w:r>
      <w:r w:rsidRPr="008B43B1">
        <w:rPr>
          <w:rFonts w:ascii="Arial" w:eastAsia="Times New Roman" w:hAnsi="Arial" w:cs="Arial"/>
          <w:b/>
          <w:bCs/>
          <w:noProof/>
          <w:color w:val="000000"/>
        </w:rPr>
        <w:t>C</w:t>
      </w:r>
      <w:r w:rsidR="00C00B04" w:rsidRPr="008B43B1">
        <w:rPr>
          <w:rFonts w:ascii="Arial" w:eastAsia="Times New Roman" w:hAnsi="Arial" w:cs="Arial"/>
          <w:b/>
          <w:bCs/>
          <w:noProof/>
          <w:color w:val="000000"/>
        </w:rPr>
        <w:t>.</w:t>
      </w:r>
      <w:r w:rsidRPr="008B43B1">
        <w:rPr>
          <w:rFonts w:ascii="Arial" w:eastAsia="Times New Roman" w:hAnsi="Arial" w:cs="Arial"/>
          <w:b/>
          <w:bCs/>
          <w:noProof/>
          <w:color w:val="000000"/>
        </w:rPr>
        <w:t>T</w:t>
      </w:r>
      <w:r w:rsidR="00C00B04" w:rsidRPr="008B43B1">
        <w:rPr>
          <w:rFonts w:ascii="Arial" w:eastAsia="Times New Roman" w:hAnsi="Arial" w:cs="Arial"/>
          <w:b/>
          <w:bCs/>
          <w:noProof/>
          <w:color w:val="000000"/>
        </w:rPr>
        <w:t>.</w:t>
      </w:r>
      <w:r w:rsidRPr="008B43B1">
        <w:rPr>
          <w:rFonts w:ascii="Arial" w:eastAsia="Times New Roman" w:hAnsi="Arial" w:cs="Arial"/>
          <w:b/>
          <w:bCs/>
          <w:noProof/>
          <w:color w:val="000000"/>
        </w:rPr>
        <w:t>V</w:t>
      </w:r>
      <w:r w:rsidR="00C00B04" w:rsidRPr="008B43B1">
        <w:rPr>
          <w:rFonts w:ascii="Arial" w:eastAsia="Times New Roman" w:hAnsi="Arial" w:cs="Arial"/>
          <w:b/>
          <w:bCs/>
          <w:noProof/>
          <w:color w:val="000000"/>
        </w:rPr>
        <w:t>.</w:t>
      </w:r>
    </w:p>
    <w:p w14:paraId="7B854616" w14:textId="77777777" w:rsidR="00C00B04" w:rsidRPr="008B43B1" w:rsidRDefault="00C00B04" w:rsidP="00C00B04">
      <w:pPr>
        <w:autoSpaceDE w:val="0"/>
        <w:autoSpaceDN w:val="0"/>
        <w:adjustRightInd w:val="0"/>
        <w:outlineLvl w:val="2"/>
        <w:rPr>
          <w:rFonts w:ascii="Arial" w:eastAsia="Times New Roman" w:hAnsi="Arial" w:cs="Arial"/>
          <w:b/>
          <w:bCs/>
          <w:noProof/>
          <w:color w:val="000000"/>
        </w:rPr>
      </w:pPr>
    </w:p>
    <w:p w14:paraId="42DEA909" w14:textId="02EEE9CF" w:rsidR="00C5164D" w:rsidRPr="001728A1" w:rsidRDefault="00C5164D" w:rsidP="00C00B04">
      <w:pPr>
        <w:autoSpaceDE w:val="0"/>
        <w:autoSpaceDN w:val="0"/>
        <w:adjustRightInd w:val="0"/>
        <w:jc w:val="both"/>
        <w:outlineLvl w:val="2"/>
        <w:rPr>
          <w:rFonts w:ascii="Arial" w:eastAsia="Times New Roman" w:hAnsi="Arial" w:cs="Arial"/>
          <w:bCs/>
          <w:noProof/>
        </w:rPr>
      </w:pPr>
      <w:r w:rsidRPr="001728A1">
        <w:rPr>
          <w:rFonts w:ascii="Arial" w:eastAsia="Times New Roman" w:hAnsi="Arial" w:cs="Arial"/>
          <w:bCs/>
          <w:noProof/>
        </w:rPr>
        <w:t>C</w:t>
      </w:r>
      <w:r w:rsidR="00C00B04" w:rsidRPr="001728A1">
        <w:rPr>
          <w:rFonts w:ascii="Arial" w:eastAsia="Times New Roman" w:hAnsi="Arial" w:cs="Arial"/>
          <w:bCs/>
          <w:noProof/>
        </w:rPr>
        <w:t>.</w:t>
      </w:r>
      <w:r w:rsidRPr="001728A1">
        <w:rPr>
          <w:rFonts w:ascii="Arial" w:eastAsia="Times New Roman" w:hAnsi="Arial" w:cs="Arial"/>
          <w:bCs/>
          <w:noProof/>
        </w:rPr>
        <w:t>C</w:t>
      </w:r>
      <w:r w:rsidR="00C00B04" w:rsidRPr="001728A1">
        <w:rPr>
          <w:rFonts w:ascii="Arial" w:eastAsia="Times New Roman" w:hAnsi="Arial" w:cs="Arial"/>
          <w:bCs/>
          <w:noProof/>
        </w:rPr>
        <w:t>.</w:t>
      </w:r>
      <w:r w:rsidRPr="001728A1">
        <w:rPr>
          <w:rFonts w:ascii="Arial" w:eastAsia="Times New Roman" w:hAnsi="Arial" w:cs="Arial"/>
          <w:bCs/>
          <w:noProof/>
        </w:rPr>
        <w:t>T</w:t>
      </w:r>
      <w:r w:rsidR="00C00B04" w:rsidRPr="001728A1">
        <w:rPr>
          <w:rFonts w:ascii="Arial" w:eastAsia="Times New Roman" w:hAnsi="Arial" w:cs="Arial"/>
          <w:bCs/>
          <w:noProof/>
        </w:rPr>
        <w:t>.</w:t>
      </w:r>
      <w:r w:rsidRPr="001728A1">
        <w:rPr>
          <w:rFonts w:ascii="Arial" w:eastAsia="Times New Roman" w:hAnsi="Arial" w:cs="Arial"/>
          <w:bCs/>
          <w:noProof/>
        </w:rPr>
        <w:t>V</w:t>
      </w:r>
      <w:r w:rsidR="00C00B04" w:rsidRPr="001728A1">
        <w:rPr>
          <w:rFonts w:ascii="Arial" w:eastAsia="Times New Roman" w:hAnsi="Arial" w:cs="Arial"/>
          <w:bCs/>
          <w:noProof/>
        </w:rPr>
        <w:t>.</w:t>
      </w:r>
      <w:r w:rsidRPr="001728A1">
        <w:rPr>
          <w:rFonts w:ascii="Arial" w:eastAsia="Times New Roman" w:hAnsi="Arial" w:cs="Arial"/>
          <w:bCs/>
          <w:noProof/>
        </w:rPr>
        <w:t xml:space="preserve"> cameras are used on the </w:t>
      </w:r>
      <w:r w:rsidR="00241275">
        <w:rPr>
          <w:rFonts w:ascii="Arial" w:eastAsia="Times New Roman" w:hAnsi="Arial" w:cs="Arial"/>
          <w:bCs/>
          <w:noProof/>
        </w:rPr>
        <w:t xml:space="preserve">main </w:t>
      </w:r>
      <w:r w:rsidRPr="001728A1">
        <w:rPr>
          <w:rFonts w:ascii="Arial" w:eastAsia="Times New Roman" w:hAnsi="Arial" w:cs="Arial"/>
          <w:bCs/>
          <w:noProof/>
        </w:rPr>
        <w:t xml:space="preserve">College site and at </w:t>
      </w:r>
      <w:r w:rsidR="00241275">
        <w:rPr>
          <w:rFonts w:ascii="Arial" w:eastAsia="Times New Roman" w:hAnsi="Arial" w:cs="Arial"/>
          <w:bCs/>
          <w:noProof/>
        </w:rPr>
        <w:t xml:space="preserve">Frank Young House, </w:t>
      </w:r>
      <w:r w:rsidR="001728A1" w:rsidRPr="001728A1">
        <w:rPr>
          <w:rFonts w:ascii="Arial" w:eastAsia="Times New Roman" w:hAnsi="Arial" w:cs="Arial"/>
          <w:bCs/>
          <w:noProof/>
        </w:rPr>
        <w:t>Hardwick House, Gwen Rav</w:t>
      </w:r>
      <w:r w:rsidR="00241275">
        <w:rPr>
          <w:rFonts w:ascii="Arial" w:eastAsia="Times New Roman" w:hAnsi="Arial" w:cs="Arial"/>
          <w:bCs/>
          <w:noProof/>
        </w:rPr>
        <w:t>e</w:t>
      </w:r>
      <w:r w:rsidR="001728A1" w:rsidRPr="001728A1">
        <w:rPr>
          <w:rFonts w:ascii="Arial" w:eastAsia="Times New Roman" w:hAnsi="Arial" w:cs="Arial"/>
          <w:bCs/>
          <w:noProof/>
        </w:rPr>
        <w:t>r</w:t>
      </w:r>
      <w:r w:rsidR="00241275">
        <w:rPr>
          <w:rFonts w:ascii="Arial" w:eastAsia="Times New Roman" w:hAnsi="Arial" w:cs="Arial"/>
          <w:bCs/>
          <w:noProof/>
        </w:rPr>
        <w:t>a</w:t>
      </w:r>
      <w:r w:rsidR="001728A1" w:rsidRPr="001728A1">
        <w:rPr>
          <w:rFonts w:ascii="Arial" w:eastAsia="Times New Roman" w:hAnsi="Arial" w:cs="Arial"/>
          <w:bCs/>
          <w:noProof/>
        </w:rPr>
        <w:t>t</w:t>
      </w:r>
      <w:r w:rsidR="009B3289">
        <w:rPr>
          <w:rFonts w:ascii="Arial" w:eastAsia="Times New Roman" w:hAnsi="Arial" w:cs="Arial"/>
          <w:bCs/>
          <w:noProof/>
        </w:rPr>
        <w:t xml:space="preserve"> House</w:t>
      </w:r>
      <w:r w:rsidR="00241275">
        <w:rPr>
          <w:rFonts w:ascii="Arial" w:eastAsia="Times New Roman" w:hAnsi="Arial" w:cs="Arial"/>
          <w:bCs/>
          <w:noProof/>
        </w:rPr>
        <w:t>, 10 Barton Road</w:t>
      </w:r>
      <w:r w:rsidR="009B3289">
        <w:rPr>
          <w:rFonts w:ascii="Arial" w:eastAsia="Times New Roman" w:hAnsi="Arial" w:cs="Arial"/>
          <w:bCs/>
          <w:noProof/>
        </w:rPr>
        <w:t xml:space="preserve"> and 51 N</w:t>
      </w:r>
      <w:r w:rsidR="001728A1" w:rsidRPr="001728A1">
        <w:rPr>
          <w:rFonts w:ascii="Arial" w:eastAsia="Times New Roman" w:hAnsi="Arial" w:cs="Arial"/>
          <w:bCs/>
          <w:noProof/>
        </w:rPr>
        <w:t>ewnham Road</w:t>
      </w:r>
      <w:r w:rsidRPr="001728A1">
        <w:rPr>
          <w:rFonts w:ascii="Arial" w:eastAsia="Times New Roman" w:hAnsi="Arial" w:cs="Arial"/>
          <w:bCs/>
          <w:noProof/>
        </w:rPr>
        <w:t xml:space="preserve"> to help safeguard the security of Fellows, students, staff, visitors and property.  Cameras are positioned to capture views of building entrances and certain strategic areas wh</w:t>
      </w:r>
      <w:r w:rsidR="009B3289">
        <w:rPr>
          <w:rFonts w:ascii="Arial" w:eastAsia="Times New Roman" w:hAnsi="Arial" w:cs="Arial"/>
          <w:bCs/>
          <w:noProof/>
        </w:rPr>
        <w:t xml:space="preserve">ich are assigned as sensitive. </w:t>
      </w:r>
    </w:p>
    <w:p w14:paraId="73079F99" w14:textId="77777777" w:rsidR="00A8488D" w:rsidRPr="008B43B1" w:rsidRDefault="00A8488D" w:rsidP="00C00B04">
      <w:pPr>
        <w:autoSpaceDE w:val="0"/>
        <w:autoSpaceDN w:val="0"/>
        <w:adjustRightInd w:val="0"/>
        <w:jc w:val="both"/>
        <w:outlineLvl w:val="2"/>
        <w:rPr>
          <w:rFonts w:ascii="Arial" w:eastAsia="Times New Roman" w:hAnsi="Arial" w:cs="Arial"/>
          <w:bCs/>
          <w:noProof/>
          <w:color w:val="000000"/>
        </w:rPr>
      </w:pPr>
    </w:p>
    <w:p w14:paraId="0682AEEA" w14:textId="77777777" w:rsidR="00A8488D" w:rsidRPr="008B43B1" w:rsidRDefault="00CF62A9" w:rsidP="00C00B04">
      <w:pPr>
        <w:autoSpaceDE w:val="0"/>
        <w:autoSpaceDN w:val="0"/>
        <w:adjustRightInd w:val="0"/>
        <w:jc w:val="both"/>
        <w:outlineLvl w:val="2"/>
        <w:rPr>
          <w:rFonts w:ascii="Arial" w:eastAsia="Times New Roman" w:hAnsi="Arial" w:cs="Arial"/>
          <w:bCs/>
          <w:noProof/>
          <w:color w:val="000000"/>
        </w:rPr>
      </w:pPr>
      <w:r w:rsidRPr="008B43B1">
        <w:rPr>
          <w:rFonts w:ascii="Arial" w:eastAsia="Times New Roman" w:hAnsi="Arial" w:cs="Arial"/>
          <w:bCs/>
          <w:noProof/>
          <w:color w:val="000000"/>
        </w:rPr>
        <w:t>C</w:t>
      </w:r>
      <w:r w:rsidR="001D1145" w:rsidRPr="008B43B1">
        <w:rPr>
          <w:rFonts w:ascii="Arial" w:eastAsia="Times New Roman" w:hAnsi="Arial" w:cs="Arial"/>
          <w:bCs/>
          <w:noProof/>
          <w:color w:val="000000"/>
        </w:rPr>
        <w:t>.</w:t>
      </w:r>
      <w:r w:rsidRPr="008B43B1">
        <w:rPr>
          <w:rFonts w:ascii="Arial" w:eastAsia="Times New Roman" w:hAnsi="Arial" w:cs="Arial"/>
          <w:bCs/>
          <w:noProof/>
          <w:color w:val="000000"/>
        </w:rPr>
        <w:t>C</w:t>
      </w:r>
      <w:r w:rsidR="001D1145" w:rsidRPr="008B43B1">
        <w:rPr>
          <w:rFonts w:ascii="Arial" w:eastAsia="Times New Roman" w:hAnsi="Arial" w:cs="Arial"/>
          <w:bCs/>
          <w:noProof/>
          <w:color w:val="000000"/>
        </w:rPr>
        <w:t>.</w:t>
      </w:r>
      <w:r w:rsidRPr="008B43B1">
        <w:rPr>
          <w:rFonts w:ascii="Arial" w:eastAsia="Times New Roman" w:hAnsi="Arial" w:cs="Arial"/>
          <w:bCs/>
          <w:noProof/>
          <w:color w:val="000000"/>
        </w:rPr>
        <w:t>T</w:t>
      </w:r>
      <w:r w:rsidR="001D1145" w:rsidRPr="008B43B1">
        <w:rPr>
          <w:rFonts w:ascii="Arial" w:eastAsia="Times New Roman" w:hAnsi="Arial" w:cs="Arial"/>
          <w:bCs/>
          <w:noProof/>
          <w:color w:val="000000"/>
        </w:rPr>
        <w:t>.</w:t>
      </w:r>
      <w:r w:rsidRPr="008B43B1">
        <w:rPr>
          <w:rFonts w:ascii="Arial" w:eastAsia="Times New Roman" w:hAnsi="Arial" w:cs="Arial"/>
          <w:bCs/>
          <w:noProof/>
          <w:color w:val="000000"/>
        </w:rPr>
        <w:t>V</w:t>
      </w:r>
      <w:r w:rsidR="001D1145" w:rsidRPr="008B43B1">
        <w:rPr>
          <w:rFonts w:ascii="Arial" w:eastAsia="Times New Roman" w:hAnsi="Arial" w:cs="Arial"/>
          <w:bCs/>
          <w:noProof/>
          <w:color w:val="000000"/>
        </w:rPr>
        <w:t>.</w:t>
      </w:r>
      <w:r w:rsidRPr="008B43B1">
        <w:rPr>
          <w:rFonts w:ascii="Arial" w:eastAsia="Times New Roman" w:hAnsi="Arial" w:cs="Arial"/>
          <w:bCs/>
          <w:noProof/>
          <w:color w:val="000000"/>
        </w:rPr>
        <w:t xml:space="preserve"> cameras are not used in areas where to do </w:t>
      </w:r>
      <w:r w:rsidR="000914BA" w:rsidRPr="008B43B1">
        <w:rPr>
          <w:rFonts w:ascii="Arial" w:eastAsia="Times New Roman" w:hAnsi="Arial" w:cs="Arial"/>
          <w:bCs/>
          <w:noProof/>
          <w:color w:val="000000"/>
        </w:rPr>
        <w:t>so would intrude on the personal</w:t>
      </w:r>
      <w:r w:rsidRPr="008B43B1">
        <w:rPr>
          <w:rFonts w:ascii="Arial" w:eastAsia="Times New Roman" w:hAnsi="Arial" w:cs="Arial"/>
          <w:bCs/>
          <w:noProof/>
          <w:color w:val="000000"/>
        </w:rPr>
        <w:t xml:space="preserve"> and private lives of those for whom the College is their home.</w:t>
      </w:r>
    </w:p>
    <w:p w14:paraId="5E7D0413" w14:textId="77777777" w:rsidR="00C70161" w:rsidRPr="008B43B1" w:rsidRDefault="00C70161" w:rsidP="00C00B04">
      <w:pPr>
        <w:autoSpaceDE w:val="0"/>
        <w:autoSpaceDN w:val="0"/>
        <w:adjustRightInd w:val="0"/>
        <w:jc w:val="both"/>
        <w:outlineLvl w:val="2"/>
        <w:rPr>
          <w:rFonts w:ascii="Arial" w:eastAsia="Times New Roman" w:hAnsi="Arial" w:cs="Arial"/>
          <w:bCs/>
          <w:noProof/>
          <w:color w:val="000000"/>
        </w:rPr>
      </w:pPr>
    </w:p>
    <w:p w14:paraId="7D122829" w14:textId="77777777" w:rsidR="00C5164D" w:rsidRPr="008B43B1" w:rsidRDefault="00C5164D" w:rsidP="00C00B04">
      <w:pPr>
        <w:autoSpaceDE w:val="0"/>
        <w:autoSpaceDN w:val="0"/>
        <w:adjustRightInd w:val="0"/>
        <w:jc w:val="both"/>
        <w:outlineLvl w:val="2"/>
        <w:rPr>
          <w:rFonts w:ascii="Arial" w:eastAsia="Times New Roman" w:hAnsi="Arial" w:cs="Arial"/>
          <w:bCs/>
          <w:noProof/>
          <w:color w:val="000000"/>
        </w:rPr>
      </w:pPr>
      <w:r w:rsidRPr="008B43B1">
        <w:rPr>
          <w:rFonts w:ascii="Arial" w:eastAsia="Times New Roman" w:hAnsi="Arial" w:cs="Arial"/>
          <w:bCs/>
          <w:noProof/>
          <w:color w:val="000000"/>
        </w:rPr>
        <w:t xml:space="preserve">Several of the cameras are capable of being directed and zoomed remotely; the live </w:t>
      </w:r>
      <w:r w:rsidR="00A8488D" w:rsidRPr="008B43B1">
        <w:rPr>
          <w:rFonts w:ascii="Arial" w:eastAsia="Times New Roman" w:hAnsi="Arial" w:cs="Arial"/>
          <w:bCs/>
          <w:noProof/>
          <w:color w:val="000000"/>
        </w:rPr>
        <w:t>i</w:t>
      </w:r>
      <w:r w:rsidRPr="008B43B1">
        <w:rPr>
          <w:rFonts w:ascii="Arial" w:eastAsia="Times New Roman" w:hAnsi="Arial" w:cs="Arial"/>
          <w:bCs/>
          <w:noProof/>
          <w:color w:val="000000"/>
        </w:rPr>
        <w:t>mages are viewed by those a</w:t>
      </w:r>
      <w:r w:rsidR="00C00B04" w:rsidRPr="008B43B1">
        <w:rPr>
          <w:rFonts w:ascii="Arial" w:eastAsia="Times New Roman" w:hAnsi="Arial" w:cs="Arial"/>
          <w:bCs/>
          <w:noProof/>
          <w:color w:val="000000"/>
        </w:rPr>
        <w:t>u</w:t>
      </w:r>
      <w:r w:rsidRPr="008B43B1">
        <w:rPr>
          <w:rFonts w:ascii="Arial" w:eastAsia="Times New Roman" w:hAnsi="Arial" w:cs="Arial"/>
          <w:bCs/>
          <w:noProof/>
          <w:color w:val="000000"/>
        </w:rPr>
        <w:t>thorised to do so in order to detect any suspicious activity. Information and these surveillance pictures will only be used for the detection and prevention of crime.</w:t>
      </w:r>
    </w:p>
    <w:p w14:paraId="3C9BB63D" w14:textId="77777777" w:rsidR="00C70161" w:rsidRPr="008B43B1" w:rsidRDefault="00C70161" w:rsidP="00C00B04">
      <w:pPr>
        <w:autoSpaceDE w:val="0"/>
        <w:autoSpaceDN w:val="0"/>
        <w:adjustRightInd w:val="0"/>
        <w:outlineLvl w:val="2"/>
        <w:rPr>
          <w:rFonts w:ascii="Arial" w:eastAsia="Times New Roman" w:hAnsi="Arial" w:cs="Arial"/>
          <w:bCs/>
          <w:noProof/>
          <w:color w:val="000000"/>
        </w:rPr>
      </w:pPr>
    </w:p>
    <w:p w14:paraId="3CAB1A0D" w14:textId="77777777" w:rsidR="00C5164D" w:rsidRPr="001728A1" w:rsidRDefault="00C5164D" w:rsidP="00C00B04">
      <w:pPr>
        <w:autoSpaceDE w:val="0"/>
        <w:autoSpaceDN w:val="0"/>
        <w:adjustRightInd w:val="0"/>
        <w:outlineLvl w:val="2"/>
        <w:rPr>
          <w:rFonts w:ascii="Arial" w:eastAsia="Times New Roman" w:hAnsi="Arial" w:cs="Arial"/>
          <w:bCs/>
          <w:noProof/>
        </w:rPr>
      </w:pPr>
      <w:r w:rsidRPr="001728A1">
        <w:rPr>
          <w:rFonts w:ascii="Arial" w:eastAsia="Times New Roman" w:hAnsi="Arial" w:cs="Arial"/>
          <w:bCs/>
          <w:noProof/>
        </w:rPr>
        <w:t>Warning signs are erected at entrance points to highlight that surveillance cameras are in operation and that the images are being recorded for the detection</w:t>
      </w:r>
      <w:r w:rsidR="00B406C0" w:rsidRPr="001728A1">
        <w:rPr>
          <w:rFonts w:ascii="Arial" w:eastAsia="Times New Roman" w:hAnsi="Arial" w:cs="Arial"/>
          <w:bCs/>
          <w:noProof/>
        </w:rPr>
        <w:t xml:space="preserve"> and prevention of crime and for</w:t>
      </w:r>
      <w:r w:rsidRPr="001728A1">
        <w:rPr>
          <w:rFonts w:ascii="Arial" w:eastAsia="Times New Roman" w:hAnsi="Arial" w:cs="Arial"/>
          <w:bCs/>
          <w:noProof/>
        </w:rPr>
        <w:t xml:space="preserve"> public safety.</w:t>
      </w:r>
    </w:p>
    <w:p w14:paraId="0B13410A" w14:textId="77777777" w:rsidR="00C70161" w:rsidRPr="008B43B1" w:rsidRDefault="00C70161" w:rsidP="00C00B04">
      <w:pPr>
        <w:autoSpaceDE w:val="0"/>
        <w:autoSpaceDN w:val="0"/>
        <w:adjustRightInd w:val="0"/>
        <w:jc w:val="both"/>
        <w:outlineLvl w:val="2"/>
        <w:rPr>
          <w:rFonts w:ascii="Arial" w:eastAsia="Times New Roman" w:hAnsi="Arial" w:cs="Arial"/>
          <w:bCs/>
          <w:noProof/>
          <w:color w:val="000000"/>
        </w:rPr>
      </w:pPr>
    </w:p>
    <w:p w14:paraId="7CB2C7B7" w14:textId="77777777" w:rsidR="00C5164D" w:rsidRPr="001728A1" w:rsidRDefault="00C5164D" w:rsidP="00C00B04">
      <w:pPr>
        <w:autoSpaceDE w:val="0"/>
        <w:autoSpaceDN w:val="0"/>
        <w:adjustRightInd w:val="0"/>
        <w:jc w:val="both"/>
        <w:outlineLvl w:val="2"/>
        <w:rPr>
          <w:rFonts w:ascii="Arial" w:eastAsia="Times New Roman" w:hAnsi="Arial" w:cs="Arial"/>
          <w:bCs/>
          <w:noProof/>
        </w:rPr>
      </w:pPr>
      <w:r w:rsidRPr="001728A1">
        <w:rPr>
          <w:rFonts w:ascii="Arial" w:eastAsia="Times New Roman" w:hAnsi="Arial" w:cs="Arial"/>
          <w:bCs/>
          <w:noProof/>
        </w:rPr>
        <w:t>C</w:t>
      </w:r>
      <w:r w:rsidR="00C00B04" w:rsidRPr="001728A1">
        <w:rPr>
          <w:rFonts w:ascii="Arial" w:eastAsia="Times New Roman" w:hAnsi="Arial" w:cs="Arial"/>
          <w:bCs/>
          <w:noProof/>
        </w:rPr>
        <w:t>.</w:t>
      </w:r>
      <w:r w:rsidRPr="001728A1">
        <w:rPr>
          <w:rFonts w:ascii="Arial" w:eastAsia="Times New Roman" w:hAnsi="Arial" w:cs="Arial"/>
          <w:bCs/>
          <w:noProof/>
        </w:rPr>
        <w:t>C</w:t>
      </w:r>
      <w:r w:rsidR="00C00B04" w:rsidRPr="001728A1">
        <w:rPr>
          <w:rFonts w:ascii="Arial" w:eastAsia="Times New Roman" w:hAnsi="Arial" w:cs="Arial"/>
          <w:bCs/>
          <w:noProof/>
        </w:rPr>
        <w:t>.</w:t>
      </w:r>
      <w:r w:rsidRPr="001728A1">
        <w:rPr>
          <w:rFonts w:ascii="Arial" w:eastAsia="Times New Roman" w:hAnsi="Arial" w:cs="Arial"/>
          <w:bCs/>
          <w:noProof/>
        </w:rPr>
        <w:t>T</w:t>
      </w:r>
      <w:r w:rsidR="00C00B04" w:rsidRPr="001728A1">
        <w:rPr>
          <w:rFonts w:ascii="Arial" w:eastAsia="Times New Roman" w:hAnsi="Arial" w:cs="Arial"/>
          <w:bCs/>
          <w:noProof/>
        </w:rPr>
        <w:t>.</w:t>
      </w:r>
      <w:r w:rsidRPr="001728A1">
        <w:rPr>
          <w:rFonts w:ascii="Arial" w:eastAsia="Times New Roman" w:hAnsi="Arial" w:cs="Arial"/>
          <w:bCs/>
          <w:noProof/>
        </w:rPr>
        <w:t>V</w:t>
      </w:r>
      <w:r w:rsidR="00C00B04" w:rsidRPr="001728A1">
        <w:rPr>
          <w:rFonts w:ascii="Arial" w:eastAsia="Times New Roman" w:hAnsi="Arial" w:cs="Arial"/>
          <w:bCs/>
          <w:noProof/>
        </w:rPr>
        <w:t>.</w:t>
      </w:r>
      <w:r w:rsidRPr="001728A1">
        <w:rPr>
          <w:rFonts w:ascii="Arial" w:eastAsia="Times New Roman" w:hAnsi="Arial" w:cs="Arial"/>
          <w:bCs/>
          <w:noProof/>
        </w:rPr>
        <w:t xml:space="preserve"> footage will be stored in line with the Information Commissioners’ guidelines</w:t>
      </w:r>
      <w:r w:rsidR="001728A1" w:rsidRPr="001728A1">
        <w:rPr>
          <w:rFonts w:ascii="Arial" w:eastAsia="Times New Roman" w:hAnsi="Arial" w:cs="Arial"/>
          <w:bCs/>
          <w:noProof/>
        </w:rPr>
        <w:t xml:space="preserve"> for up to 30 days</w:t>
      </w:r>
      <w:r w:rsidRPr="001728A1">
        <w:rPr>
          <w:rFonts w:ascii="Arial" w:eastAsia="Times New Roman" w:hAnsi="Arial" w:cs="Arial"/>
          <w:bCs/>
          <w:noProof/>
        </w:rPr>
        <w:t xml:space="preserve"> and will then be erased unless required as evidence.</w:t>
      </w:r>
    </w:p>
    <w:p w14:paraId="71A4A253" w14:textId="77777777" w:rsidR="00C70161" w:rsidRPr="008B43B1" w:rsidRDefault="00C70161" w:rsidP="00C00B04">
      <w:pPr>
        <w:autoSpaceDE w:val="0"/>
        <w:autoSpaceDN w:val="0"/>
        <w:adjustRightInd w:val="0"/>
        <w:jc w:val="both"/>
        <w:outlineLvl w:val="2"/>
        <w:rPr>
          <w:rFonts w:ascii="Arial" w:eastAsia="Times New Roman" w:hAnsi="Arial" w:cs="Arial"/>
          <w:bCs/>
          <w:noProof/>
          <w:color w:val="000000"/>
        </w:rPr>
      </w:pPr>
    </w:p>
    <w:p w14:paraId="53F44B41" w14:textId="77777777" w:rsidR="00C5164D" w:rsidRPr="002B3FCA" w:rsidRDefault="00C5164D" w:rsidP="00C00B04">
      <w:pPr>
        <w:autoSpaceDE w:val="0"/>
        <w:autoSpaceDN w:val="0"/>
        <w:adjustRightInd w:val="0"/>
        <w:jc w:val="both"/>
        <w:outlineLvl w:val="2"/>
        <w:rPr>
          <w:rFonts w:ascii="Arial" w:eastAsia="Times New Roman" w:hAnsi="Arial" w:cs="Arial"/>
          <w:bCs/>
          <w:noProof/>
          <w:color w:val="000000" w:themeColor="text1"/>
        </w:rPr>
      </w:pPr>
      <w:r w:rsidRPr="002B3FCA">
        <w:rPr>
          <w:rFonts w:ascii="Arial" w:eastAsia="Times New Roman" w:hAnsi="Arial" w:cs="Arial"/>
          <w:bCs/>
          <w:noProof/>
          <w:color w:val="000000" w:themeColor="text1"/>
        </w:rPr>
        <w:t>Fellows, students and staff have the right of access to information about themselves held on C</w:t>
      </w:r>
      <w:r w:rsidR="00C00B04" w:rsidRPr="002B3FCA">
        <w:rPr>
          <w:rFonts w:ascii="Arial" w:eastAsia="Times New Roman" w:hAnsi="Arial" w:cs="Arial"/>
          <w:bCs/>
          <w:noProof/>
          <w:color w:val="000000" w:themeColor="text1"/>
        </w:rPr>
        <w:t>.</w:t>
      </w:r>
      <w:r w:rsidRPr="002B3FCA">
        <w:rPr>
          <w:rFonts w:ascii="Arial" w:eastAsia="Times New Roman" w:hAnsi="Arial" w:cs="Arial"/>
          <w:bCs/>
          <w:noProof/>
          <w:color w:val="000000" w:themeColor="text1"/>
        </w:rPr>
        <w:t>C</w:t>
      </w:r>
      <w:r w:rsidR="00C00B04" w:rsidRPr="002B3FCA">
        <w:rPr>
          <w:rFonts w:ascii="Arial" w:eastAsia="Times New Roman" w:hAnsi="Arial" w:cs="Arial"/>
          <w:bCs/>
          <w:noProof/>
          <w:color w:val="000000" w:themeColor="text1"/>
        </w:rPr>
        <w:t>.</w:t>
      </w:r>
      <w:r w:rsidRPr="002B3FCA">
        <w:rPr>
          <w:rFonts w:ascii="Arial" w:eastAsia="Times New Roman" w:hAnsi="Arial" w:cs="Arial"/>
          <w:bCs/>
          <w:noProof/>
          <w:color w:val="000000" w:themeColor="text1"/>
        </w:rPr>
        <w:t>T</w:t>
      </w:r>
      <w:r w:rsidR="00C00B04" w:rsidRPr="002B3FCA">
        <w:rPr>
          <w:rFonts w:ascii="Arial" w:eastAsia="Times New Roman" w:hAnsi="Arial" w:cs="Arial"/>
          <w:bCs/>
          <w:noProof/>
          <w:color w:val="000000" w:themeColor="text1"/>
        </w:rPr>
        <w:t>.</w:t>
      </w:r>
      <w:r w:rsidRPr="002B3FCA">
        <w:rPr>
          <w:rFonts w:ascii="Arial" w:eastAsia="Times New Roman" w:hAnsi="Arial" w:cs="Arial"/>
          <w:bCs/>
          <w:noProof/>
          <w:color w:val="000000" w:themeColor="text1"/>
        </w:rPr>
        <w:t>V</w:t>
      </w:r>
      <w:r w:rsidR="00C00B04" w:rsidRPr="002B3FCA">
        <w:rPr>
          <w:rFonts w:ascii="Arial" w:eastAsia="Times New Roman" w:hAnsi="Arial" w:cs="Arial"/>
          <w:bCs/>
          <w:noProof/>
          <w:color w:val="000000" w:themeColor="text1"/>
        </w:rPr>
        <w:t>.</w:t>
      </w:r>
      <w:r w:rsidRPr="002B3FCA">
        <w:rPr>
          <w:rFonts w:ascii="Arial" w:eastAsia="Times New Roman" w:hAnsi="Arial" w:cs="Arial"/>
          <w:bCs/>
          <w:noProof/>
          <w:color w:val="000000" w:themeColor="text1"/>
        </w:rPr>
        <w:t xml:space="preserve"> footage.  To request access to such footage, a Data Access Request Form must be completed, proof of identity provided, and the applicable fee must be paid.</w:t>
      </w:r>
    </w:p>
    <w:p w14:paraId="5DF7D540" w14:textId="77777777" w:rsidR="00C5164D" w:rsidRPr="008B43B1" w:rsidRDefault="00C5164D" w:rsidP="00C00B04">
      <w:pPr>
        <w:tabs>
          <w:tab w:val="left" w:pos="567"/>
        </w:tabs>
        <w:jc w:val="both"/>
        <w:rPr>
          <w:rFonts w:ascii="Arial" w:eastAsia="Times New Roman" w:hAnsi="Arial" w:cs="Arial"/>
          <w:b/>
          <w:u w:val="single"/>
        </w:rPr>
      </w:pPr>
    </w:p>
    <w:p w14:paraId="07BCF3E3" w14:textId="77777777" w:rsidR="00C00B04" w:rsidRPr="008B43B1" w:rsidRDefault="0013110D" w:rsidP="00C00B04">
      <w:pPr>
        <w:rPr>
          <w:rFonts w:ascii="Arial" w:eastAsia="Times New Roman" w:hAnsi="Arial" w:cs="Arial"/>
          <w:b/>
        </w:rPr>
      </w:pPr>
      <w:r w:rsidRPr="008B43B1">
        <w:rPr>
          <w:rFonts w:ascii="Arial" w:eastAsia="Times New Roman" w:hAnsi="Arial" w:cs="Arial"/>
          <w:b/>
        </w:rPr>
        <w:t xml:space="preserve">Bicycle Security </w:t>
      </w:r>
    </w:p>
    <w:p w14:paraId="76E4F3B3" w14:textId="77777777" w:rsidR="00C00B04" w:rsidRPr="008B43B1" w:rsidRDefault="00C00B04" w:rsidP="00C00B04">
      <w:pPr>
        <w:jc w:val="center"/>
        <w:rPr>
          <w:rFonts w:ascii="Arial" w:eastAsia="Times New Roman" w:hAnsi="Arial" w:cs="Arial"/>
        </w:rPr>
      </w:pPr>
    </w:p>
    <w:p w14:paraId="4866089F" w14:textId="77777777" w:rsidR="00C70161" w:rsidRPr="008B43B1" w:rsidRDefault="00C00B04" w:rsidP="00C00B04">
      <w:pPr>
        <w:jc w:val="both"/>
        <w:rPr>
          <w:rFonts w:ascii="Arial" w:eastAsia="Times New Roman" w:hAnsi="Arial" w:cs="Arial"/>
        </w:rPr>
      </w:pPr>
      <w:r w:rsidRPr="008B43B1">
        <w:rPr>
          <w:rFonts w:ascii="Arial" w:eastAsia="Times New Roman" w:hAnsi="Arial" w:cs="Arial"/>
        </w:rPr>
        <w:t xml:space="preserve">The </w:t>
      </w:r>
      <w:r w:rsidR="00BE2DCC" w:rsidRPr="008B43B1">
        <w:rPr>
          <w:rFonts w:ascii="Arial" w:eastAsia="Times New Roman" w:hAnsi="Arial" w:cs="Arial"/>
        </w:rPr>
        <w:t xml:space="preserve">College has numerous bicycle racks were cycles can be </w:t>
      </w:r>
      <w:r w:rsidR="001728A1">
        <w:rPr>
          <w:rFonts w:ascii="Arial" w:eastAsia="Times New Roman" w:hAnsi="Arial" w:cs="Arial"/>
        </w:rPr>
        <w:t>stored, including the secure SALTO access bike store underneath the Old Granary</w:t>
      </w:r>
      <w:r w:rsidR="0098594F">
        <w:rPr>
          <w:rFonts w:ascii="Arial" w:eastAsia="Times New Roman" w:hAnsi="Arial" w:cs="Arial"/>
        </w:rPr>
        <w:t>.</w:t>
      </w:r>
    </w:p>
    <w:p w14:paraId="0D659980" w14:textId="77777777" w:rsidR="0013331B" w:rsidRDefault="0013331B" w:rsidP="00AA2565">
      <w:pPr>
        <w:jc w:val="both"/>
        <w:rPr>
          <w:rFonts w:ascii="Arial" w:eastAsia="Times New Roman" w:hAnsi="Arial" w:cs="Arial"/>
        </w:rPr>
      </w:pPr>
    </w:p>
    <w:p w14:paraId="0DBE7FE5" w14:textId="77777777" w:rsidR="00730802" w:rsidRDefault="00BE2DCC" w:rsidP="00AA2565">
      <w:pPr>
        <w:jc w:val="both"/>
        <w:rPr>
          <w:rFonts w:ascii="Arial" w:eastAsia="Times New Roman" w:hAnsi="Arial" w:cs="Arial"/>
        </w:rPr>
      </w:pPr>
      <w:r w:rsidRPr="008B43B1">
        <w:rPr>
          <w:rFonts w:ascii="Arial" w:eastAsia="Times New Roman" w:hAnsi="Arial" w:cs="Arial"/>
        </w:rPr>
        <w:t xml:space="preserve">Bicycles are required to be registered with the College. </w:t>
      </w:r>
      <w:r w:rsidR="00730802">
        <w:rPr>
          <w:rFonts w:ascii="Arial" w:eastAsia="Times New Roman" w:hAnsi="Arial" w:cs="Arial"/>
        </w:rPr>
        <w:t xml:space="preserve">This can be done at the Porters’ Lodge who will issue the relevant tag to be attached to the bicycle. </w:t>
      </w:r>
    </w:p>
    <w:p w14:paraId="603D371A" w14:textId="77777777" w:rsidR="00C5164D" w:rsidRPr="008B43B1" w:rsidRDefault="00C5164D" w:rsidP="00AA2565">
      <w:pPr>
        <w:jc w:val="both"/>
        <w:rPr>
          <w:rFonts w:ascii="Arial" w:eastAsia="Times New Roman" w:hAnsi="Arial" w:cs="Arial"/>
        </w:rPr>
      </w:pPr>
    </w:p>
    <w:p w14:paraId="2777C227" w14:textId="77777777" w:rsidR="00D54393" w:rsidRDefault="00D54393" w:rsidP="0013110D">
      <w:pPr>
        <w:autoSpaceDE w:val="0"/>
        <w:autoSpaceDN w:val="0"/>
        <w:adjustRightInd w:val="0"/>
        <w:outlineLvl w:val="2"/>
        <w:rPr>
          <w:rFonts w:ascii="Arial" w:eastAsia="Times New Roman" w:hAnsi="Arial" w:cs="Arial"/>
          <w:b/>
          <w:bCs/>
          <w:noProof/>
          <w:color w:val="000000"/>
        </w:rPr>
      </w:pPr>
    </w:p>
    <w:p w14:paraId="3860269D" w14:textId="77777777" w:rsidR="0013110D" w:rsidRDefault="0013110D" w:rsidP="0013110D">
      <w:pPr>
        <w:autoSpaceDE w:val="0"/>
        <w:autoSpaceDN w:val="0"/>
        <w:adjustRightInd w:val="0"/>
        <w:outlineLvl w:val="2"/>
        <w:rPr>
          <w:rFonts w:ascii="Arial" w:eastAsia="Times New Roman" w:hAnsi="Arial" w:cs="Arial"/>
          <w:b/>
          <w:bCs/>
          <w:noProof/>
          <w:color w:val="000000"/>
        </w:rPr>
      </w:pPr>
      <w:r w:rsidRPr="008B43B1">
        <w:rPr>
          <w:rFonts w:ascii="Arial" w:eastAsia="Times New Roman" w:hAnsi="Arial" w:cs="Arial"/>
          <w:b/>
          <w:bCs/>
          <w:noProof/>
          <w:color w:val="000000"/>
        </w:rPr>
        <w:t>Security of Postal Deliveries</w:t>
      </w:r>
    </w:p>
    <w:p w14:paraId="5BB623B5" w14:textId="77777777" w:rsidR="005B0658" w:rsidRPr="008B43B1" w:rsidRDefault="005B0658" w:rsidP="0013110D">
      <w:pPr>
        <w:autoSpaceDE w:val="0"/>
        <w:autoSpaceDN w:val="0"/>
        <w:adjustRightInd w:val="0"/>
        <w:outlineLvl w:val="2"/>
        <w:rPr>
          <w:rFonts w:ascii="Arial" w:eastAsia="Times New Roman" w:hAnsi="Arial" w:cs="Arial"/>
          <w:b/>
          <w:bCs/>
          <w:noProof/>
          <w:color w:val="000000"/>
        </w:rPr>
      </w:pPr>
    </w:p>
    <w:p w14:paraId="7584CC50" w14:textId="77777777" w:rsidR="005B0658" w:rsidRPr="005B0658" w:rsidRDefault="005B0658" w:rsidP="005B0658">
      <w:pPr>
        <w:jc w:val="both"/>
        <w:rPr>
          <w:rFonts w:ascii="Calibri" w:eastAsia="Times New Roman" w:hAnsi="Calibri" w:cs="Calibri"/>
        </w:rPr>
      </w:pPr>
      <w:r w:rsidRPr="005B0658">
        <w:rPr>
          <w:rFonts w:ascii="Arial" w:eastAsia="Times New Roman" w:hAnsi="Arial" w:cs="Arial"/>
        </w:rPr>
        <w:t>All students</w:t>
      </w:r>
      <w:r w:rsidR="00730802">
        <w:rPr>
          <w:rFonts w:ascii="Arial" w:eastAsia="Times New Roman" w:hAnsi="Arial" w:cs="Arial"/>
        </w:rPr>
        <w:t>, staff and Fellows</w:t>
      </w:r>
      <w:r w:rsidRPr="005B0658">
        <w:rPr>
          <w:rFonts w:ascii="Arial" w:eastAsia="Times New Roman" w:hAnsi="Arial" w:cs="Arial"/>
        </w:rPr>
        <w:t xml:space="preserve"> mail is delivered to pigeonholes in the </w:t>
      </w:r>
      <w:r w:rsidR="00730802">
        <w:rPr>
          <w:rFonts w:ascii="Arial" w:eastAsia="Times New Roman" w:hAnsi="Arial" w:cs="Arial"/>
        </w:rPr>
        <w:t>Porters’ Lodge</w:t>
      </w:r>
      <w:r w:rsidRPr="005B0658">
        <w:rPr>
          <w:rFonts w:ascii="Arial" w:eastAsia="Times New Roman" w:hAnsi="Arial" w:cs="Arial"/>
        </w:rPr>
        <w:t>. parcels or recorded/registered letters received for College members and staff are kept in the Porters’ Lodge for.  Recipients will be contacted by email message to advise them of a parcel delivery and of the location</w:t>
      </w:r>
      <w:r w:rsidR="00730802">
        <w:rPr>
          <w:rFonts w:ascii="Arial" w:eastAsia="Times New Roman" w:hAnsi="Arial" w:cs="Arial"/>
        </w:rPr>
        <w:t>.</w:t>
      </w:r>
    </w:p>
    <w:p w14:paraId="029F190B" w14:textId="77777777" w:rsidR="0013110D" w:rsidRPr="008B43B1" w:rsidRDefault="0013110D" w:rsidP="00C00B04">
      <w:pPr>
        <w:tabs>
          <w:tab w:val="left" w:pos="567"/>
        </w:tabs>
        <w:jc w:val="both"/>
        <w:rPr>
          <w:rFonts w:ascii="Arial" w:eastAsia="Times New Roman" w:hAnsi="Arial" w:cs="Arial"/>
          <w:b/>
          <w:u w:val="single"/>
        </w:rPr>
      </w:pPr>
    </w:p>
    <w:p w14:paraId="2C9077C4" w14:textId="77777777" w:rsidR="0013110D" w:rsidRPr="008B43B1" w:rsidRDefault="0013110D" w:rsidP="0013110D">
      <w:pPr>
        <w:rPr>
          <w:rFonts w:ascii="Arial" w:hAnsi="Arial" w:cs="Arial"/>
          <w:b/>
        </w:rPr>
      </w:pPr>
      <w:r w:rsidRPr="008B43B1">
        <w:rPr>
          <w:rFonts w:ascii="Arial" w:hAnsi="Arial" w:cs="Arial"/>
          <w:b/>
        </w:rPr>
        <w:t>Secure Lockers</w:t>
      </w:r>
    </w:p>
    <w:p w14:paraId="3D4F5998" w14:textId="77777777" w:rsidR="0013110D" w:rsidRPr="008B43B1" w:rsidRDefault="0013110D" w:rsidP="0013110D">
      <w:pPr>
        <w:rPr>
          <w:rFonts w:ascii="Arial" w:hAnsi="Arial" w:cs="Arial"/>
          <w:b/>
        </w:rPr>
      </w:pPr>
    </w:p>
    <w:p w14:paraId="282D0053" w14:textId="77777777" w:rsidR="0013110D" w:rsidRPr="008B43B1" w:rsidRDefault="0013110D" w:rsidP="0013110D">
      <w:pPr>
        <w:jc w:val="both"/>
        <w:rPr>
          <w:rFonts w:ascii="Arial" w:eastAsia="Times New Roman" w:hAnsi="Arial" w:cs="Arial"/>
        </w:rPr>
      </w:pPr>
      <w:r w:rsidRPr="008B43B1">
        <w:rPr>
          <w:rFonts w:ascii="Arial" w:eastAsia="Times New Roman" w:hAnsi="Arial" w:cs="Arial"/>
        </w:rPr>
        <w:t>A number of secure lockers</w:t>
      </w:r>
      <w:r w:rsidRPr="008B43B1">
        <w:rPr>
          <w:rFonts w:ascii="Arial" w:eastAsia="Times New Roman" w:hAnsi="Arial" w:cs="Arial"/>
        </w:rPr>
        <w:fldChar w:fldCharType="begin"/>
      </w:r>
      <w:r w:rsidRPr="008B43B1">
        <w:rPr>
          <w:rFonts w:ascii="Arial" w:eastAsia="Times New Roman" w:hAnsi="Arial" w:cs="Arial"/>
        </w:rPr>
        <w:instrText xml:space="preserve"> XE "Lockers" </w:instrText>
      </w:r>
      <w:r w:rsidRPr="008B43B1">
        <w:rPr>
          <w:rFonts w:ascii="Arial" w:eastAsia="Times New Roman" w:hAnsi="Arial" w:cs="Arial"/>
        </w:rPr>
        <w:fldChar w:fldCharType="end"/>
      </w:r>
      <w:r w:rsidRPr="008B43B1">
        <w:rPr>
          <w:rFonts w:ascii="Arial" w:eastAsia="Times New Roman" w:hAnsi="Arial" w:cs="Arial"/>
        </w:rPr>
        <w:t xml:space="preserve">  </w:t>
      </w:r>
      <w:r w:rsidR="003A4345" w:rsidRPr="008B43B1">
        <w:rPr>
          <w:rFonts w:ascii="Arial" w:eastAsia="Times New Roman" w:hAnsi="Arial" w:cs="Arial"/>
        </w:rPr>
        <w:t xml:space="preserve">are available in the </w:t>
      </w:r>
      <w:r w:rsidR="000E020E">
        <w:rPr>
          <w:rFonts w:ascii="Arial" w:eastAsia="Times New Roman" w:hAnsi="Arial" w:cs="Arial"/>
        </w:rPr>
        <w:t>Rayne building toilets</w:t>
      </w:r>
      <w:r w:rsidR="0013331B">
        <w:rPr>
          <w:rFonts w:ascii="Arial" w:eastAsia="Times New Roman" w:hAnsi="Arial" w:cs="Arial"/>
        </w:rPr>
        <w:t xml:space="preserve">. </w:t>
      </w:r>
      <w:r w:rsidR="003A4345" w:rsidRPr="008B43B1">
        <w:rPr>
          <w:rFonts w:ascii="Arial" w:eastAsia="Times New Roman" w:hAnsi="Arial" w:cs="Arial"/>
        </w:rPr>
        <w:t xml:space="preserve">Applications for these are to be made to </w:t>
      </w:r>
      <w:r w:rsidR="000E020E">
        <w:rPr>
          <w:rFonts w:ascii="Arial" w:eastAsia="Times New Roman" w:hAnsi="Arial" w:cs="Arial"/>
        </w:rPr>
        <w:t xml:space="preserve">the </w:t>
      </w:r>
      <w:r w:rsidR="009B3289">
        <w:rPr>
          <w:rFonts w:ascii="Arial" w:eastAsia="Times New Roman" w:hAnsi="Arial" w:cs="Arial"/>
        </w:rPr>
        <w:t>Porters.</w:t>
      </w:r>
      <w:r w:rsidR="009B3289" w:rsidRPr="008B43B1">
        <w:rPr>
          <w:rFonts w:ascii="Arial" w:eastAsia="Times New Roman" w:hAnsi="Arial" w:cs="Arial"/>
        </w:rPr>
        <w:t xml:space="preserve"> Keys</w:t>
      </w:r>
      <w:r w:rsidR="003A4345" w:rsidRPr="008B43B1">
        <w:rPr>
          <w:rFonts w:ascii="Arial" w:eastAsia="Times New Roman" w:hAnsi="Arial" w:cs="Arial"/>
        </w:rPr>
        <w:t xml:space="preserve"> are issued on payment of a standard deposit and must be returned at the end of the academic year</w:t>
      </w:r>
      <w:r w:rsidR="005B0658">
        <w:rPr>
          <w:rFonts w:ascii="Arial" w:eastAsia="Times New Roman" w:hAnsi="Arial" w:cs="Arial"/>
        </w:rPr>
        <w:t>.</w:t>
      </w:r>
    </w:p>
    <w:p w14:paraId="61723D67" w14:textId="77777777" w:rsidR="00C70161" w:rsidRPr="008B43B1" w:rsidRDefault="00C70161" w:rsidP="0013110D">
      <w:pPr>
        <w:jc w:val="both"/>
        <w:rPr>
          <w:rFonts w:ascii="Arial" w:eastAsia="Times New Roman" w:hAnsi="Arial" w:cs="Arial"/>
        </w:rPr>
      </w:pPr>
    </w:p>
    <w:p w14:paraId="76AA7CAB" w14:textId="77777777" w:rsidR="00B340ED" w:rsidRDefault="00B340ED" w:rsidP="00C00B04">
      <w:pPr>
        <w:tabs>
          <w:tab w:val="left" w:pos="567"/>
        </w:tabs>
        <w:jc w:val="both"/>
        <w:rPr>
          <w:rFonts w:ascii="Arial" w:eastAsia="Times New Roman" w:hAnsi="Arial" w:cs="Arial"/>
          <w:b/>
        </w:rPr>
      </w:pPr>
    </w:p>
    <w:p w14:paraId="057DADAD" w14:textId="77777777" w:rsidR="0013110D" w:rsidRPr="008B43B1" w:rsidRDefault="0013110D" w:rsidP="00C00B04">
      <w:pPr>
        <w:tabs>
          <w:tab w:val="left" w:pos="567"/>
        </w:tabs>
        <w:jc w:val="both"/>
        <w:rPr>
          <w:rFonts w:ascii="Arial" w:eastAsia="Times New Roman" w:hAnsi="Arial" w:cs="Arial"/>
          <w:b/>
        </w:rPr>
      </w:pPr>
      <w:r w:rsidRPr="008B43B1">
        <w:rPr>
          <w:rFonts w:ascii="Arial" w:eastAsia="Times New Roman" w:hAnsi="Arial" w:cs="Arial"/>
          <w:b/>
        </w:rPr>
        <w:t>Visitors Passes</w:t>
      </w:r>
    </w:p>
    <w:p w14:paraId="417C7B92" w14:textId="77777777" w:rsidR="0013110D" w:rsidRPr="008B43B1" w:rsidRDefault="0013110D" w:rsidP="00C00B04">
      <w:pPr>
        <w:tabs>
          <w:tab w:val="left" w:pos="567"/>
        </w:tabs>
        <w:jc w:val="both"/>
        <w:rPr>
          <w:rFonts w:ascii="Arial" w:eastAsia="Times New Roman" w:hAnsi="Arial" w:cs="Arial"/>
          <w:b/>
        </w:rPr>
      </w:pPr>
    </w:p>
    <w:p w14:paraId="5F9D72F1" w14:textId="3B1F5634" w:rsidR="009F02CE" w:rsidRPr="008B43B1" w:rsidRDefault="0013110D" w:rsidP="00D80D45">
      <w:pPr>
        <w:tabs>
          <w:tab w:val="left" w:pos="567"/>
        </w:tabs>
        <w:jc w:val="both"/>
        <w:rPr>
          <w:rFonts w:ascii="Arial" w:eastAsia="Times New Roman" w:hAnsi="Arial" w:cs="Arial"/>
        </w:rPr>
      </w:pPr>
      <w:r w:rsidRPr="008B43B1">
        <w:rPr>
          <w:rFonts w:ascii="Arial" w:eastAsia="Times New Roman" w:hAnsi="Arial" w:cs="Arial"/>
        </w:rPr>
        <w:t xml:space="preserve">The College operates a Visitors Pass system whereby contractors, visitors and conference guests are required </w:t>
      </w:r>
      <w:r w:rsidR="009F02CE" w:rsidRPr="008B43B1">
        <w:rPr>
          <w:rFonts w:ascii="Arial" w:eastAsia="Times New Roman" w:hAnsi="Arial" w:cs="Arial"/>
        </w:rPr>
        <w:t xml:space="preserve">on their arrival, </w:t>
      </w:r>
      <w:r w:rsidR="00D354B2" w:rsidRPr="008B43B1">
        <w:rPr>
          <w:rFonts w:ascii="Arial" w:eastAsia="Times New Roman" w:hAnsi="Arial" w:cs="Arial"/>
        </w:rPr>
        <w:t>to make themselves known at</w:t>
      </w:r>
      <w:r w:rsidRPr="008B43B1">
        <w:rPr>
          <w:rFonts w:ascii="Arial" w:eastAsia="Times New Roman" w:hAnsi="Arial" w:cs="Arial"/>
        </w:rPr>
        <w:t xml:space="preserve"> a Porters Lodge and </w:t>
      </w:r>
      <w:r w:rsidR="009F02CE" w:rsidRPr="008B43B1">
        <w:rPr>
          <w:rFonts w:ascii="Arial" w:eastAsia="Times New Roman" w:hAnsi="Arial" w:cs="Arial"/>
        </w:rPr>
        <w:t>be registered.  Once registered, they will carry the</w:t>
      </w:r>
      <w:r w:rsidRPr="008B43B1">
        <w:rPr>
          <w:rFonts w:ascii="Arial" w:eastAsia="Times New Roman" w:hAnsi="Arial" w:cs="Arial"/>
        </w:rPr>
        <w:t xml:space="preserve"> security pass on them whilst working, </w:t>
      </w:r>
      <w:r w:rsidR="009F02CE" w:rsidRPr="008B43B1">
        <w:rPr>
          <w:rFonts w:ascii="Arial" w:eastAsia="Times New Roman" w:hAnsi="Arial" w:cs="Arial"/>
        </w:rPr>
        <w:t>visiting</w:t>
      </w:r>
      <w:r w:rsidRPr="008B43B1">
        <w:rPr>
          <w:rFonts w:ascii="Arial" w:eastAsia="Times New Roman" w:hAnsi="Arial" w:cs="Arial"/>
        </w:rPr>
        <w:t xml:space="preserve"> or</w:t>
      </w:r>
      <w:r w:rsidR="009B3289">
        <w:rPr>
          <w:rFonts w:ascii="Arial" w:eastAsia="Times New Roman" w:hAnsi="Arial" w:cs="Arial"/>
        </w:rPr>
        <w:t xml:space="preserve"> residing on College property. </w:t>
      </w:r>
      <w:r w:rsidRPr="008B43B1">
        <w:rPr>
          <w:rFonts w:ascii="Arial" w:eastAsia="Times New Roman" w:hAnsi="Arial" w:cs="Arial"/>
        </w:rPr>
        <w:t xml:space="preserve">This pass is required to </w:t>
      </w:r>
      <w:proofErr w:type="gramStart"/>
      <w:r w:rsidRPr="008B43B1">
        <w:rPr>
          <w:rFonts w:ascii="Arial" w:eastAsia="Times New Roman" w:hAnsi="Arial" w:cs="Arial"/>
        </w:rPr>
        <w:t>be visible at all times</w:t>
      </w:r>
      <w:proofErr w:type="gramEnd"/>
      <w:r w:rsidR="009F02CE" w:rsidRPr="008B43B1">
        <w:rPr>
          <w:rFonts w:ascii="Arial" w:eastAsia="Times New Roman" w:hAnsi="Arial" w:cs="Arial"/>
        </w:rPr>
        <w:t xml:space="preserve"> and is returned to the Porters Lodge on </w:t>
      </w:r>
      <w:r w:rsidR="009F02CE" w:rsidRPr="008B43B1">
        <w:rPr>
          <w:rFonts w:ascii="Arial" w:eastAsia="Times New Roman" w:hAnsi="Arial" w:cs="Arial"/>
        </w:rPr>
        <w:lastRenderedPageBreak/>
        <w:t>departure.</w:t>
      </w:r>
      <w:r w:rsidR="00494133">
        <w:rPr>
          <w:rFonts w:ascii="Arial" w:eastAsia="Times New Roman" w:hAnsi="Arial" w:cs="Arial"/>
        </w:rPr>
        <w:t xml:space="preserve"> Any visitor requiring a PEEP should make this known when signing in at the Porters Lodge and the necessary </w:t>
      </w:r>
      <w:r w:rsidR="00D15396">
        <w:rPr>
          <w:rFonts w:ascii="Arial" w:eastAsia="Times New Roman" w:hAnsi="Arial" w:cs="Arial"/>
        </w:rPr>
        <w:t xml:space="preserve">formalities will be </w:t>
      </w:r>
      <w:proofErr w:type="spellStart"/>
      <w:r w:rsidR="00D15396">
        <w:rPr>
          <w:rFonts w:ascii="Arial" w:eastAsia="Times New Roman" w:hAnsi="Arial" w:cs="Arial"/>
        </w:rPr>
        <w:t>completed.</w:t>
      </w:r>
      <w:proofErr w:type="spellEnd"/>
    </w:p>
    <w:p w14:paraId="364F7EC3" w14:textId="77777777" w:rsidR="00F1404C" w:rsidRPr="008B43B1" w:rsidRDefault="00F1404C" w:rsidP="00D80D45">
      <w:pPr>
        <w:tabs>
          <w:tab w:val="left" w:pos="567"/>
        </w:tabs>
        <w:jc w:val="both"/>
        <w:rPr>
          <w:rFonts w:ascii="Arial" w:eastAsia="Times New Roman" w:hAnsi="Arial" w:cs="Arial"/>
          <w:b/>
        </w:rPr>
      </w:pPr>
    </w:p>
    <w:p w14:paraId="22BED84E" w14:textId="77777777" w:rsidR="009F02CE" w:rsidRPr="008B43B1" w:rsidRDefault="009F02CE" w:rsidP="00D80D45">
      <w:pPr>
        <w:tabs>
          <w:tab w:val="left" w:pos="567"/>
        </w:tabs>
        <w:jc w:val="both"/>
        <w:rPr>
          <w:rFonts w:ascii="Arial" w:eastAsia="Times New Roman" w:hAnsi="Arial" w:cs="Arial"/>
          <w:b/>
        </w:rPr>
      </w:pPr>
      <w:r w:rsidRPr="008B43B1">
        <w:rPr>
          <w:rFonts w:ascii="Arial" w:eastAsia="Times New Roman" w:hAnsi="Arial" w:cs="Arial"/>
          <w:b/>
        </w:rPr>
        <w:t>Car Parking</w:t>
      </w:r>
    </w:p>
    <w:p w14:paraId="0E7CFD88" w14:textId="77777777" w:rsidR="009F02CE" w:rsidRPr="008B43B1" w:rsidRDefault="009F02CE" w:rsidP="00D80D45">
      <w:pPr>
        <w:tabs>
          <w:tab w:val="left" w:pos="567"/>
        </w:tabs>
        <w:jc w:val="both"/>
        <w:rPr>
          <w:rFonts w:ascii="Arial" w:eastAsia="Times New Roman" w:hAnsi="Arial" w:cs="Arial"/>
          <w:b/>
        </w:rPr>
      </w:pPr>
    </w:p>
    <w:p w14:paraId="6C171209" w14:textId="77777777" w:rsidR="0013331B" w:rsidRDefault="000E020E" w:rsidP="00514573">
      <w:pPr>
        <w:tabs>
          <w:tab w:val="left" w:pos="567"/>
        </w:tabs>
        <w:jc w:val="both"/>
        <w:rPr>
          <w:rFonts w:ascii="Arial" w:eastAsia="Times New Roman" w:hAnsi="Arial" w:cs="Arial"/>
        </w:rPr>
      </w:pPr>
      <w:r>
        <w:rPr>
          <w:rFonts w:ascii="Arial" w:eastAsia="Times New Roman" w:hAnsi="Arial" w:cs="Arial"/>
        </w:rPr>
        <w:t>The car park under the dining has a</w:t>
      </w:r>
      <w:r w:rsidR="00D80D45" w:rsidRPr="008B43B1">
        <w:rPr>
          <w:rFonts w:ascii="Arial" w:eastAsia="Times New Roman" w:hAnsi="Arial" w:cs="Arial"/>
        </w:rPr>
        <w:t xml:space="preserve"> bollard</w:t>
      </w:r>
      <w:r>
        <w:rPr>
          <w:rFonts w:ascii="Arial" w:eastAsia="Times New Roman" w:hAnsi="Arial" w:cs="Arial"/>
        </w:rPr>
        <w:t xml:space="preserve"> system, which is controlled by the Porters’.</w:t>
      </w:r>
      <w:r w:rsidR="0013331B">
        <w:rPr>
          <w:rFonts w:ascii="Arial" w:eastAsia="Times New Roman" w:hAnsi="Arial" w:cs="Arial"/>
        </w:rPr>
        <w:t xml:space="preserve"> The parking at Frank Young House and Gwen </w:t>
      </w:r>
      <w:proofErr w:type="spellStart"/>
      <w:r w:rsidR="0013331B">
        <w:rPr>
          <w:rFonts w:ascii="Arial" w:eastAsia="Times New Roman" w:hAnsi="Arial" w:cs="Arial"/>
        </w:rPr>
        <w:t>Raveret</w:t>
      </w:r>
      <w:proofErr w:type="spellEnd"/>
      <w:r w:rsidR="0013331B">
        <w:rPr>
          <w:rFonts w:ascii="Arial" w:eastAsia="Times New Roman" w:hAnsi="Arial" w:cs="Arial"/>
        </w:rPr>
        <w:t xml:space="preserve"> Hou</w:t>
      </w:r>
      <w:r w:rsidR="009B3289">
        <w:rPr>
          <w:rFonts w:ascii="Arial" w:eastAsia="Times New Roman" w:hAnsi="Arial" w:cs="Arial"/>
        </w:rPr>
        <w:t xml:space="preserve">se is controlled via a bollard, and only those with permission to park there have keys to the bollard. </w:t>
      </w:r>
    </w:p>
    <w:p w14:paraId="4C1BD5FC" w14:textId="77777777" w:rsidR="00514573" w:rsidRDefault="000E020E" w:rsidP="00514573">
      <w:pPr>
        <w:tabs>
          <w:tab w:val="left" w:pos="567"/>
        </w:tabs>
        <w:jc w:val="both"/>
        <w:rPr>
          <w:rFonts w:ascii="Arial" w:eastAsia="Times New Roman" w:hAnsi="Arial" w:cs="Arial"/>
        </w:rPr>
      </w:pPr>
      <w:r>
        <w:rPr>
          <w:rFonts w:ascii="Arial" w:eastAsia="Times New Roman" w:hAnsi="Arial" w:cs="Arial"/>
        </w:rPr>
        <w:t xml:space="preserve"> </w:t>
      </w:r>
    </w:p>
    <w:p w14:paraId="62ED01FB" w14:textId="77777777" w:rsidR="00514573" w:rsidRDefault="00514573" w:rsidP="00514573">
      <w:pPr>
        <w:tabs>
          <w:tab w:val="left" w:pos="567"/>
        </w:tabs>
        <w:jc w:val="both"/>
        <w:rPr>
          <w:rFonts w:ascii="Arial" w:eastAsia="Times New Roman" w:hAnsi="Arial" w:cs="Arial"/>
        </w:rPr>
      </w:pPr>
      <w:r>
        <w:rPr>
          <w:rFonts w:ascii="Arial" w:eastAsia="Times New Roman" w:hAnsi="Arial" w:cs="Arial"/>
        </w:rPr>
        <w:t xml:space="preserve">Whilst parked on College property, car users are </w:t>
      </w:r>
      <w:r w:rsidR="00F73947">
        <w:rPr>
          <w:rFonts w:ascii="Arial" w:eastAsia="Times New Roman" w:hAnsi="Arial" w:cs="Arial"/>
        </w:rPr>
        <w:t xml:space="preserve">strongly </w:t>
      </w:r>
      <w:r>
        <w:rPr>
          <w:rFonts w:ascii="Arial" w:eastAsia="Times New Roman" w:hAnsi="Arial" w:cs="Arial"/>
        </w:rPr>
        <w:t>advised to remove everything from the car that may attract car thieves and ensure that before leaving the vehicle, the sunroof, windows and doors are all secured</w:t>
      </w:r>
    </w:p>
    <w:p w14:paraId="3971E76E" w14:textId="77777777" w:rsidR="00514573" w:rsidRDefault="00514573" w:rsidP="00514573">
      <w:pPr>
        <w:tabs>
          <w:tab w:val="left" w:pos="567"/>
        </w:tabs>
        <w:jc w:val="both"/>
        <w:rPr>
          <w:rFonts w:ascii="Arial" w:eastAsia="Times New Roman" w:hAnsi="Arial" w:cs="Arial"/>
        </w:rPr>
      </w:pPr>
    </w:p>
    <w:p w14:paraId="61C83A5B" w14:textId="77777777" w:rsidR="00D80D45" w:rsidRPr="008B43B1" w:rsidRDefault="00D80D45" w:rsidP="00C00B04">
      <w:pPr>
        <w:tabs>
          <w:tab w:val="left" w:pos="567"/>
        </w:tabs>
        <w:jc w:val="both"/>
        <w:rPr>
          <w:rFonts w:ascii="Arial" w:eastAsia="Times New Roman" w:hAnsi="Arial" w:cs="Arial"/>
          <w:b/>
          <w:u w:val="single"/>
        </w:rPr>
      </w:pPr>
    </w:p>
    <w:p w14:paraId="04FB5755" w14:textId="77777777" w:rsidR="00D80D45" w:rsidRPr="008B43B1" w:rsidRDefault="00D80D45" w:rsidP="00C00B04">
      <w:pPr>
        <w:tabs>
          <w:tab w:val="left" w:pos="567"/>
        </w:tabs>
        <w:jc w:val="both"/>
        <w:rPr>
          <w:rFonts w:ascii="Arial" w:eastAsia="Times New Roman" w:hAnsi="Arial" w:cs="Arial"/>
          <w:b/>
          <w:u w:val="single"/>
        </w:rPr>
      </w:pPr>
    </w:p>
    <w:p w14:paraId="395204D6" w14:textId="77777777" w:rsidR="00A635EF" w:rsidRPr="008B43B1" w:rsidRDefault="00A635EF" w:rsidP="00A635EF">
      <w:pPr>
        <w:autoSpaceDE w:val="0"/>
        <w:autoSpaceDN w:val="0"/>
        <w:adjustRightInd w:val="0"/>
        <w:outlineLvl w:val="2"/>
        <w:rPr>
          <w:rFonts w:ascii="Arial" w:eastAsia="Times New Roman" w:hAnsi="Arial" w:cs="Arial"/>
          <w:b/>
          <w:bCs/>
          <w:noProof/>
          <w:color w:val="000000"/>
        </w:rPr>
      </w:pPr>
      <w:r w:rsidRPr="008B43B1">
        <w:rPr>
          <w:rFonts w:ascii="Arial" w:eastAsia="Times New Roman" w:hAnsi="Arial" w:cs="Arial"/>
          <w:b/>
          <w:bCs/>
          <w:noProof/>
          <w:color w:val="000000"/>
        </w:rPr>
        <w:t xml:space="preserve">College Plan for Major Incidents and </w:t>
      </w:r>
      <w:r w:rsidR="00C70161" w:rsidRPr="008B43B1">
        <w:rPr>
          <w:rFonts w:ascii="Arial" w:eastAsia="Times New Roman" w:hAnsi="Arial" w:cs="Arial"/>
          <w:b/>
          <w:bCs/>
          <w:noProof/>
          <w:color w:val="000000"/>
        </w:rPr>
        <w:t xml:space="preserve">Security </w:t>
      </w:r>
      <w:r w:rsidRPr="008B43B1">
        <w:rPr>
          <w:rFonts w:ascii="Arial" w:eastAsia="Times New Roman" w:hAnsi="Arial" w:cs="Arial"/>
          <w:b/>
          <w:bCs/>
          <w:noProof/>
          <w:color w:val="000000"/>
        </w:rPr>
        <w:t>Alerts</w:t>
      </w:r>
    </w:p>
    <w:p w14:paraId="1A905EFC" w14:textId="77777777" w:rsidR="00A635EF" w:rsidRPr="008B43B1" w:rsidRDefault="00A635EF" w:rsidP="00A635EF">
      <w:pPr>
        <w:autoSpaceDE w:val="0"/>
        <w:autoSpaceDN w:val="0"/>
        <w:adjustRightInd w:val="0"/>
        <w:outlineLvl w:val="2"/>
        <w:rPr>
          <w:rFonts w:ascii="Arial" w:eastAsia="Times New Roman" w:hAnsi="Arial" w:cs="Arial"/>
          <w:b/>
          <w:bCs/>
          <w:noProof/>
          <w:color w:val="000000"/>
        </w:rPr>
      </w:pPr>
    </w:p>
    <w:p w14:paraId="2F98A9D6" w14:textId="77777777" w:rsidR="000E020E" w:rsidRDefault="00A635EF" w:rsidP="00A635EF">
      <w:pPr>
        <w:jc w:val="both"/>
        <w:rPr>
          <w:rFonts w:ascii="Arial" w:eastAsia="Times New Roman" w:hAnsi="Arial" w:cs="Arial"/>
        </w:rPr>
      </w:pPr>
      <w:r w:rsidRPr="008B43B1">
        <w:rPr>
          <w:rFonts w:ascii="Arial" w:eastAsia="Times New Roman" w:hAnsi="Arial" w:cs="Arial"/>
        </w:rPr>
        <w:t xml:space="preserve">The College has developed an </w:t>
      </w:r>
      <w:r w:rsidR="000E020E">
        <w:rPr>
          <w:rFonts w:ascii="Arial" w:eastAsia="Times New Roman" w:hAnsi="Arial" w:cs="Arial"/>
        </w:rPr>
        <w:t>Emergency Response Plan</w:t>
      </w:r>
      <w:r w:rsidR="00C70161" w:rsidRPr="008B43B1">
        <w:rPr>
          <w:rFonts w:ascii="Arial" w:eastAsia="Times New Roman" w:hAnsi="Arial" w:cs="Arial"/>
        </w:rPr>
        <w:t xml:space="preserve"> </w:t>
      </w:r>
      <w:r w:rsidRPr="008B43B1">
        <w:rPr>
          <w:rFonts w:ascii="Arial" w:eastAsia="Times New Roman" w:hAnsi="Arial" w:cs="Arial"/>
        </w:rPr>
        <w:t>which</w:t>
      </w:r>
      <w:r w:rsidR="00C70161" w:rsidRPr="008B43B1">
        <w:rPr>
          <w:rFonts w:ascii="Arial" w:eastAsia="Times New Roman" w:hAnsi="Arial" w:cs="Arial"/>
        </w:rPr>
        <w:t xml:space="preserve"> is designed</w:t>
      </w:r>
      <w:r w:rsidRPr="008B43B1">
        <w:rPr>
          <w:rFonts w:ascii="Arial" w:eastAsia="Times New Roman" w:hAnsi="Arial" w:cs="Arial"/>
        </w:rPr>
        <w:t xml:space="preserve"> to respond to general threats, specific threats and other emergencies of various types.  </w:t>
      </w:r>
    </w:p>
    <w:p w14:paraId="0EB84ABD" w14:textId="77777777" w:rsidR="00C70161" w:rsidRPr="008B43B1" w:rsidRDefault="00C70161" w:rsidP="00A635EF">
      <w:pPr>
        <w:jc w:val="both"/>
        <w:rPr>
          <w:rFonts w:ascii="Arial" w:eastAsia="Times New Roman" w:hAnsi="Arial" w:cs="Arial"/>
        </w:rPr>
      </w:pPr>
    </w:p>
    <w:p w14:paraId="4F17FFE3" w14:textId="77777777" w:rsidR="000243FA" w:rsidRPr="009B3289" w:rsidRDefault="000243FA" w:rsidP="00C00B04">
      <w:pPr>
        <w:tabs>
          <w:tab w:val="left" w:pos="567"/>
        </w:tabs>
        <w:jc w:val="both"/>
        <w:rPr>
          <w:rFonts w:ascii="Arial" w:eastAsia="Times New Roman" w:hAnsi="Arial" w:cs="Arial"/>
          <w:b/>
          <w:color w:val="8064A2" w:themeColor="accent4"/>
        </w:rPr>
      </w:pPr>
    </w:p>
    <w:p w14:paraId="66C08F63" w14:textId="77777777" w:rsidR="00CB0576" w:rsidRPr="008B43B1" w:rsidRDefault="00A635EF" w:rsidP="00C00B04">
      <w:pPr>
        <w:tabs>
          <w:tab w:val="left" w:pos="567"/>
        </w:tabs>
        <w:jc w:val="both"/>
        <w:rPr>
          <w:rFonts w:ascii="Arial" w:eastAsia="Times New Roman" w:hAnsi="Arial" w:cs="Arial"/>
          <w:b/>
        </w:rPr>
      </w:pPr>
      <w:r w:rsidRPr="008B43B1">
        <w:rPr>
          <w:rFonts w:ascii="Arial" w:eastAsia="Times New Roman" w:hAnsi="Arial" w:cs="Arial"/>
          <w:b/>
        </w:rPr>
        <w:t>PREVENT</w:t>
      </w:r>
    </w:p>
    <w:p w14:paraId="0449C6B3" w14:textId="77777777" w:rsidR="00A635EF" w:rsidRPr="008B43B1" w:rsidRDefault="00A635EF" w:rsidP="00C00B04">
      <w:pPr>
        <w:tabs>
          <w:tab w:val="left" w:pos="567"/>
        </w:tabs>
        <w:jc w:val="both"/>
        <w:rPr>
          <w:rFonts w:ascii="Arial" w:eastAsia="Times New Roman" w:hAnsi="Arial" w:cs="Arial"/>
          <w:b/>
          <w:u w:val="single"/>
        </w:rPr>
      </w:pPr>
    </w:p>
    <w:p w14:paraId="1D586C90" w14:textId="77777777" w:rsidR="00B135E5" w:rsidRPr="009F2F70" w:rsidRDefault="00B135E5" w:rsidP="00B135E5">
      <w:pPr>
        <w:tabs>
          <w:tab w:val="left" w:pos="567"/>
        </w:tabs>
        <w:jc w:val="both"/>
        <w:rPr>
          <w:rFonts w:ascii="Arial" w:eastAsia="Times New Roman" w:hAnsi="Arial" w:cs="Arial"/>
          <w:color w:val="000000" w:themeColor="text1"/>
        </w:rPr>
      </w:pPr>
      <w:r w:rsidRPr="009F2F70">
        <w:rPr>
          <w:rFonts w:ascii="Arial" w:eastAsia="Times New Roman" w:hAnsi="Arial" w:cs="Arial"/>
          <w:color w:val="000000" w:themeColor="text1"/>
        </w:rPr>
        <w:t xml:space="preserve">PREVENT is the Government’s strategy to stop people becoming terrorists or supporting terrorism, in all forms. PREVENT works at the pre-criminal stage by using early intervention to encourage individuals and communities to challenge extremist and terrorist ideology </w:t>
      </w:r>
      <w:r w:rsidR="00641F83" w:rsidRPr="009F2F70">
        <w:rPr>
          <w:rFonts w:ascii="Arial" w:eastAsia="Times New Roman" w:hAnsi="Arial" w:cs="Arial"/>
          <w:color w:val="000000" w:themeColor="text1"/>
        </w:rPr>
        <w:t>and beha</w:t>
      </w:r>
      <w:r w:rsidRPr="009F2F70">
        <w:rPr>
          <w:rFonts w:ascii="Arial" w:eastAsia="Times New Roman" w:hAnsi="Arial" w:cs="Arial"/>
          <w:color w:val="000000" w:themeColor="text1"/>
        </w:rPr>
        <w:t>viour.</w:t>
      </w:r>
    </w:p>
    <w:p w14:paraId="6449983E" w14:textId="77777777" w:rsidR="00B135E5" w:rsidRPr="009F2F70" w:rsidRDefault="00B135E5" w:rsidP="00B135E5">
      <w:pPr>
        <w:jc w:val="both"/>
        <w:rPr>
          <w:rFonts w:ascii="Arial" w:eastAsia="Times New Roman" w:hAnsi="Arial" w:cs="Arial"/>
          <w:color w:val="000000" w:themeColor="text1"/>
        </w:rPr>
      </w:pPr>
    </w:p>
    <w:p w14:paraId="76626ABF" w14:textId="77777777" w:rsidR="00B135E5" w:rsidRPr="009F2F70" w:rsidRDefault="00B135E5" w:rsidP="00B135E5">
      <w:pPr>
        <w:jc w:val="both"/>
        <w:rPr>
          <w:rFonts w:ascii="Arial" w:eastAsia="Times New Roman" w:hAnsi="Arial" w:cs="Arial"/>
          <w:color w:val="000000" w:themeColor="text1"/>
        </w:rPr>
      </w:pPr>
      <w:r w:rsidRPr="009F2F70">
        <w:rPr>
          <w:rFonts w:ascii="Arial" w:eastAsia="Times New Roman" w:hAnsi="Arial" w:cs="Arial"/>
          <w:color w:val="000000" w:themeColor="text1"/>
        </w:rPr>
        <w:t>As a Higher Education Institution, the College must balance the duties under PREVENT with its legal requirements in relation to freedom of speech and academic freedom, as enshrined in other legislation. Freedom of expression is itself an important means to challenge and prevent people from being drawn into terrorism.</w:t>
      </w:r>
    </w:p>
    <w:p w14:paraId="38A614A1" w14:textId="77777777" w:rsidR="008014D3" w:rsidRPr="009F2F70" w:rsidRDefault="008014D3" w:rsidP="00B135E5">
      <w:pPr>
        <w:jc w:val="both"/>
        <w:rPr>
          <w:rFonts w:ascii="Arial" w:eastAsia="Times New Roman" w:hAnsi="Arial" w:cs="Arial"/>
          <w:color w:val="000000" w:themeColor="text1"/>
        </w:rPr>
      </w:pPr>
    </w:p>
    <w:p w14:paraId="5672260D" w14:textId="77777777" w:rsidR="00D6368A" w:rsidRPr="009F2F70" w:rsidRDefault="00D6368A" w:rsidP="00C00B04">
      <w:pPr>
        <w:tabs>
          <w:tab w:val="left" w:pos="567"/>
        </w:tabs>
        <w:jc w:val="both"/>
        <w:rPr>
          <w:rFonts w:ascii="Arial" w:eastAsia="Times New Roman" w:hAnsi="Arial" w:cs="Arial"/>
          <w:color w:val="000000" w:themeColor="text1"/>
        </w:rPr>
      </w:pPr>
    </w:p>
    <w:p w14:paraId="742A9816" w14:textId="77777777" w:rsidR="00641F83" w:rsidRPr="009F2F70" w:rsidRDefault="00641F83" w:rsidP="00C00B04">
      <w:pPr>
        <w:tabs>
          <w:tab w:val="left" w:pos="567"/>
        </w:tabs>
        <w:jc w:val="both"/>
        <w:rPr>
          <w:rFonts w:ascii="Arial" w:eastAsia="Times New Roman" w:hAnsi="Arial" w:cs="Arial"/>
          <w:color w:val="000000" w:themeColor="text1"/>
        </w:rPr>
      </w:pPr>
      <w:r w:rsidRPr="009F2F70">
        <w:rPr>
          <w:rFonts w:ascii="Arial" w:eastAsia="Times New Roman" w:hAnsi="Arial" w:cs="Arial"/>
          <w:color w:val="000000" w:themeColor="text1"/>
        </w:rPr>
        <w:t>All staff and members of the College have a responsibility under the PREVENT legislation to follow the established safeguarding procedure to escalate concerns to the appropriate people within the College PREVENT Management Group.</w:t>
      </w:r>
    </w:p>
    <w:p w14:paraId="1B9F4998" w14:textId="77777777" w:rsidR="00641F83" w:rsidRDefault="00641F83" w:rsidP="00C00B04">
      <w:pPr>
        <w:tabs>
          <w:tab w:val="left" w:pos="567"/>
        </w:tabs>
        <w:jc w:val="both"/>
        <w:rPr>
          <w:rFonts w:ascii="Arial" w:eastAsia="Times New Roman" w:hAnsi="Arial" w:cs="Arial"/>
        </w:rPr>
      </w:pPr>
    </w:p>
    <w:p w14:paraId="48D714F9" w14:textId="77777777" w:rsidR="00DC71FC" w:rsidRDefault="00DC71FC" w:rsidP="00C00B04">
      <w:pPr>
        <w:tabs>
          <w:tab w:val="left" w:pos="567"/>
        </w:tabs>
        <w:jc w:val="both"/>
        <w:rPr>
          <w:rFonts w:ascii="Arial" w:eastAsia="Times New Roman" w:hAnsi="Arial" w:cs="Arial"/>
        </w:rPr>
      </w:pPr>
    </w:p>
    <w:p w14:paraId="7E4C7C9B" w14:textId="77777777" w:rsidR="00DC71FC" w:rsidRDefault="00DC71FC" w:rsidP="00C00B04">
      <w:pPr>
        <w:tabs>
          <w:tab w:val="left" w:pos="567"/>
        </w:tabs>
        <w:jc w:val="both"/>
        <w:rPr>
          <w:rFonts w:ascii="Arial" w:eastAsia="Times New Roman" w:hAnsi="Arial" w:cs="Arial"/>
        </w:rPr>
      </w:pPr>
    </w:p>
    <w:p w14:paraId="57553294" w14:textId="77777777" w:rsidR="00DC71FC" w:rsidRDefault="00DC71FC" w:rsidP="00C00B04">
      <w:pPr>
        <w:tabs>
          <w:tab w:val="left" w:pos="567"/>
        </w:tabs>
        <w:jc w:val="both"/>
        <w:rPr>
          <w:rFonts w:ascii="Arial" w:eastAsia="Times New Roman" w:hAnsi="Arial" w:cs="Arial"/>
        </w:rPr>
      </w:pPr>
    </w:p>
    <w:p w14:paraId="7A8243BC" w14:textId="77777777" w:rsidR="00DC71FC" w:rsidRDefault="00DC71FC" w:rsidP="00C00B04">
      <w:pPr>
        <w:tabs>
          <w:tab w:val="left" w:pos="567"/>
        </w:tabs>
        <w:jc w:val="both"/>
        <w:rPr>
          <w:rFonts w:ascii="Arial" w:eastAsia="Times New Roman" w:hAnsi="Arial" w:cs="Arial"/>
        </w:rPr>
      </w:pPr>
    </w:p>
    <w:p w14:paraId="726D79AE" w14:textId="77777777" w:rsidR="00DC71FC" w:rsidRDefault="00DC71FC" w:rsidP="00C00B04">
      <w:pPr>
        <w:tabs>
          <w:tab w:val="left" w:pos="567"/>
        </w:tabs>
        <w:jc w:val="both"/>
        <w:rPr>
          <w:rFonts w:ascii="Arial" w:eastAsia="Times New Roman" w:hAnsi="Arial" w:cs="Arial"/>
        </w:rPr>
      </w:pPr>
    </w:p>
    <w:p w14:paraId="6CE2081C" w14:textId="77777777" w:rsidR="00DC71FC" w:rsidRDefault="00DC71FC" w:rsidP="00C00B04">
      <w:pPr>
        <w:tabs>
          <w:tab w:val="left" w:pos="567"/>
        </w:tabs>
        <w:jc w:val="both"/>
        <w:rPr>
          <w:rFonts w:ascii="Arial" w:eastAsia="Times New Roman" w:hAnsi="Arial" w:cs="Arial"/>
        </w:rPr>
      </w:pPr>
    </w:p>
    <w:p w14:paraId="365E1CC6" w14:textId="049AAE04" w:rsidR="00DC71FC" w:rsidRPr="005B0658" w:rsidRDefault="00DC71FC" w:rsidP="00DC71FC">
      <w:pPr>
        <w:rPr>
          <w:rFonts w:ascii="Arial" w:hAnsi="Arial" w:cs="Arial"/>
          <w:b/>
          <w:sz w:val="24"/>
          <w:szCs w:val="24"/>
        </w:rPr>
      </w:pPr>
      <w:r w:rsidRPr="00322FE6">
        <w:rPr>
          <w:rFonts w:ascii="Arial" w:hAnsi="Arial" w:cs="Arial"/>
          <w:b/>
          <w:sz w:val="24"/>
          <w:szCs w:val="24"/>
        </w:rPr>
        <w:t xml:space="preserve">Date:  </w:t>
      </w:r>
      <w:r>
        <w:rPr>
          <w:rFonts w:ascii="Arial" w:hAnsi="Arial" w:cs="Arial"/>
          <w:b/>
          <w:sz w:val="24"/>
          <w:szCs w:val="24"/>
        </w:rPr>
        <w:t xml:space="preserve"> </w:t>
      </w:r>
      <w:r w:rsidR="009F2F70">
        <w:rPr>
          <w:rFonts w:ascii="Arial" w:hAnsi="Arial" w:cs="Arial"/>
          <w:b/>
          <w:sz w:val="24"/>
          <w:szCs w:val="24"/>
        </w:rPr>
        <w:t>01/04/2022</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322FE6">
        <w:rPr>
          <w:rFonts w:ascii="Arial" w:hAnsi="Arial" w:cs="Arial"/>
          <w:b/>
          <w:sz w:val="24"/>
          <w:szCs w:val="24"/>
        </w:rPr>
        <w:t xml:space="preserve"> </w:t>
      </w:r>
      <w:r w:rsidR="00F24848">
        <w:rPr>
          <w:rFonts w:ascii="Arial" w:hAnsi="Arial" w:cs="Arial"/>
          <w:b/>
          <w:sz w:val="24"/>
          <w:szCs w:val="24"/>
        </w:rPr>
        <w:t>Darwin College</w:t>
      </w:r>
    </w:p>
    <w:p w14:paraId="5382A27C" w14:textId="77777777" w:rsidR="00DC71FC" w:rsidRDefault="00DC71FC" w:rsidP="00C00B04">
      <w:pPr>
        <w:tabs>
          <w:tab w:val="left" w:pos="567"/>
        </w:tabs>
        <w:jc w:val="both"/>
        <w:rPr>
          <w:rFonts w:ascii="Arial" w:eastAsia="Times New Roman" w:hAnsi="Arial" w:cs="Arial"/>
        </w:rPr>
      </w:pPr>
    </w:p>
    <w:p w14:paraId="55A03E9F" w14:textId="77777777" w:rsidR="00DC71FC" w:rsidRDefault="00DC71FC" w:rsidP="00C00B04">
      <w:pPr>
        <w:tabs>
          <w:tab w:val="left" w:pos="567"/>
        </w:tabs>
        <w:jc w:val="both"/>
        <w:rPr>
          <w:rFonts w:ascii="Arial" w:eastAsia="Times New Roman" w:hAnsi="Arial" w:cs="Arial"/>
        </w:rPr>
      </w:pPr>
    </w:p>
    <w:p w14:paraId="7F8F2FDA" w14:textId="77777777" w:rsidR="00DC71FC" w:rsidRDefault="00DC71FC" w:rsidP="00C00B04">
      <w:pPr>
        <w:tabs>
          <w:tab w:val="left" w:pos="567"/>
        </w:tabs>
        <w:jc w:val="both"/>
        <w:rPr>
          <w:rFonts w:ascii="Arial" w:eastAsia="Times New Roman" w:hAnsi="Arial" w:cs="Arial"/>
        </w:rPr>
      </w:pPr>
    </w:p>
    <w:p w14:paraId="332BB316" w14:textId="77777777" w:rsidR="00DC71FC" w:rsidRDefault="00DC71FC" w:rsidP="00C00B04">
      <w:pPr>
        <w:tabs>
          <w:tab w:val="left" w:pos="567"/>
        </w:tabs>
        <w:jc w:val="both"/>
        <w:rPr>
          <w:rFonts w:ascii="Arial" w:eastAsia="Times New Roman" w:hAnsi="Arial" w:cs="Arial"/>
        </w:rPr>
      </w:pPr>
    </w:p>
    <w:p w14:paraId="2E821442" w14:textId="77777777" w:rsidR="00DC71FC" w:rsidRDefault="00DC71FC" w:rsidP="00C00B04">
      <w:pPr>
        <w:tabs>
          <w:tab w:val="left" w:pos="567"/>
        </w:tabs>
        <w:jc w:val="both"/>
        <w:rPr>
          <w:rFonts w:ascii="Arial" w:eastAsia="Times New Roman" w:hAnsi="Arial" w:cs="Arial"/>
        </w:rPr>
      </w:pPr>
    </w:p>
    <w:p w14:paraId="4F4FE378" w14:textId="77777777" w:rsidR="00DC71FC" w:rsidRDefault="00DC71FC" w:rsidP="00C00B04">
      <w:pPr>
        <w:tabs>
          <w:tab w:val="left" w:pos="567"/>
        </w:tabs>
        <w:jc w:val="both"/>
        <w:rPr>
          <w:rFonts w:ascii="Arial" w:eastAsia="Times New Roman" w:hAnsi="Arial" w:cs="Arial"/>
        </w:rPr>
      </w:pPr>
    </w:p>
    <w:p w14:paraId="46D654F9" w14:textId="77777777" w:rsidR="00DC71FC" w:rsidRDefault="00DC71FC" w:rsidP="00C00B04">
      <w:pPr>
        <w:tabs>
          <w:tab w:val="left" w:pos="567"/>
        </w:tabs>
        <w:jc w:val="both"/>
        <w:rPr>
          <w:rFonts w:ascii="Arial" w:eastAsia="Times New Roman" w:hAnsi="Arial" w:cs="Arial"/>
        </w:rPr>
      </w:pPr>
    </w:p>
    <w:p w14:paraId="2786C141" w14:textId="77777777" w:rsidR="00DC71FC" w:rsidRDefault="00DC71FC" w:rsidP="00C00B04">
      <w:pPr>
        <w:tabs>
          <w:tab w:val="left" w:pos="567"/>
        </w:tabs>
        <w:jc w:val="both"/>
        <w:rPr>
          <w:rFonts w:ascii="Arial" w:eastAsia="Times New Roman" w:hAnsi="Arial" w:cs="Arial"/>
        </w:rPr>
      </w:pPr>
    </w:p>
    <w:p w14:paraId="77B0AA8F" w14:textId="77777777" w:rsidR="00DC71FC" w:rsidRDefault="00DC71FC" w:rsidP="00C00B04">
      <w:pPr>
        <w:tabs>
          <w:tab w:val="left" w:pos="567"/>
        </w:tabs>
        <w:jc w:val="both"/>
        <w:rPr>
          <w:rFonts w:ascii="Arial" w:eastAsia="Times New Roman" w:hAnsi="Arial" w:cs="Arial"/>
        </w:rPr>
      </w:pPr>
    </w:p>
    <w:p w14:paraId="4F8C28E2" w14:textId="77777777" w:rsidR="00DC71FC" w:rsidRDefault="00DC71FC" w:rsidP="00C00B04">
      <w:pPr>
        <w:tabs>
          <w:tab w:val="left" w:pos="567"/>
        </w:tabs>
        <w:jc w:val="both"/>
        <w:rPr>
          <w:rFonts w:ascii="Arial" w:eastAsia="Times New Roman" w:hAnsi="Arial" w:cs="Arial"/>
        </w:rPr>
      </w:pPr>
    </w:p>
    <w:p w14:paraId="4F094689" w14:textId="77777777" w:rsidR="00DC71FC" w:rsidRDefault="00DC71FC" w:rsidP="00C00B04">
      <w:pPr>
        <w:tabs>
          <w:tab w:val="left" w:pos="567"/>
        </w:tabs>
        <w:jc w:val="both"/>
        <w:rPr>
          <w:rFonts w:ascii="Arial" w:eastAsia="Times New Roman" w:hAnsi="Arial" w:cs="Arial"/>
        </w:rPr>
      </w:pPr>
    </w:p>
    <w:p w14:paraId="31E3C6D8" w14:textId="77777777" w:rsidR="00DC71FC" w:rsidRDefault="00DC71FC" w:rsidP="00C00B04">
      <w:pPr>
        <w:tabs>
          <w:tab w:val="left" w:pos="567"/>
        </w:tabs>
        <w:jc w:val="both"/>
        <w:rPr>
          <w:rFonts w:ascii="Arial" w:eastAsia="Times New Roman" w:hAnsi="Arial" w:cs="Arial"/>
        </w:rPr>
      </w:pPr>
    </w:p>
    <w:p w14:paraId="0A50147A" w14:textId="77777777" w:rsidR="00DC71FC" w:rsidRDefault="00DC71FC" w:rsidP="00C00B04">
      <w:pPr>
        <w:tabs>
          <w:tab w:val="left" w:pos="567"/>
        </w:tabs>
        <w:jc w:val="both"/>
        <w:rPr>
          <w:rFonts w:ascii="Arial" w:eastAsia="Times New Roman" w:hAnsi="Arial" w:cs="Arial"/>
        </w:rPr>
      </w:pPr>
    </w:p>
    <w:p w14:paraId="3D2E5527" w14:textId="77777777" w:rsidR="00DC71FC" w:rsidRDefault="00DC71FC" w:rsidP="00C00B04">
      <w:pPr>
        <w:tabs>
          <w:tab w:val="left" w:pos="567"/>
        </w:tabs>
        <w:jc w:val="both"/>
        <w:rPr>
          <w:rFonts w:ascii="Arial" w:eastAsia="Times New Roman" w:hAnsi="Arial" w:cs="Arial"/>
        </w:rPr>
      </w:pPr>
    </w:p>
    <w:p w14:paraId="358581ED" w14:textId="77777777" w:rsidR="00DC71FC" w:rsidRDefault="00DC71FC" w:rsidP="00C00B04">
      <w:pPr>
        <w:tabs>
          <w:tab w:val="left" w:pos="567"/>
        </w:tabs>
        <w:jc w:val="both"/>
        <w:rPr>
          <w:rFonts w:ascii="Arial" w:eastAsia="Times New Roman" w:hAnsi="Arial" w:cs="Arial"/>
        </w:rPr>
      </w:pPr>
    </w:p>
    <w:p w14:paraId="5DD622E2" w14:textId="77777777" w:rsidR="00DC71FC" w:rsidRDefault="00DC71FC" w:rsidP="00C00B04">
      <w:pPr>
        <w:tabs>
          <w:tab w:val="left" w:pos="567"/>
        </w:tabs>
        <w:jc w:val="both"/>
        <w:rPr>
          <w:rFonts w:ascii="Arial" w:eastAsia="Times New Roman" w:hAnsi="Arial" w:cs="Arial"/>
        </w:rPr>
      </w:pPr>
    </w:p>
    <w:p w14:paraId="7B05245F" w14:textId="77777777" w:rsidR="00DC71FC" w:rsidRDefault="00DC71FC" w:rsidP="00C00B04">
      <w:pPr>
        <w:tabs>
          <w:tab w:val="left" w:pos="567"/>
        </w:tabs>
        <w:jc w:val="both"/>
        <w:rPr>
          <w:rFonts w:ascii="Arial" w:eastAsia="Times New Roman" w:hAnsi="Arial" w:cs="Arial"/>
        </w:rPr>
      </w:pPr>
    </w:p>
    <w:p w14:paraId="0F513C69" w14:textId="77777777" w:rsidR="00DC71FC" w:rsidRDefault="00DC71FC" w:rsidP="00C00B04">
      <w:pPr>
        <w:tabs>
          <w:tab w:val="left" w:pos="567"/>
        </w:tabs>
        <w:jc w:val="both"/>
        <w:rPr>
          <w:rFonts w:ascii="Arial" w:eastAsia="Times New Roman" w:hAnsi="Arial" w:cs="Arial"/>
        </w:rPr>
      </w:pPr>
    </w:p>
    <w:p w14:paraId="3A875133" w14:textId="77777777" w:rsidR="00DC71FC" w:rsidRDefault="00DC71FC" w:rsidP="00C00B04">
      <w:pPr>
        <w:tabs>
          <w:tab w:val="left" w:pos="567"/>
        </w:tabs>
        <w:jc w:val="both"/>
        <w:rPr>
          <w:rFonts w:ascii="Arial" w:eastAsia="Times New Roman" w:hAnsi="Arial" w:cs="Arial"/>
        </w:rPr>
      </w:pPr>
    </w:p>
    <w:p w14:paraId="7442EF2F" w14:textId="77777777" w:rsidR="00DC71FC" w:rsidRDefault="00DC71FC" w:rsidP="00C00B04">
      <w:pPr>
        <w:tabs>
          <w:tab w:val="left" w:pos="567"/>
        </w:tabs>
        <w:jc w:val="both"/>
        <w:rPr>
          <w:rFonts w:ascii="Arial" w:eastAsia="Times New Roman" w:hAnsi="Arial" w:cs="Arial"/>
        </w:rPr>
      </w:pPr>
    </w:p>
    <w:p w14:paraId="46DEE039" w14:textId="77777777" w:rsidR="00DC71FC" w:rsidRDefault="00DC71FC" w:rsidP="00C00B04">
      <w:pPr>
        <w:tabs>
          <w:tab w:val="left" w:pos="567"/>
        </w:tabs>
        <w:jc w:val="both"/>
        <w:rPr>
          <w:rFonts w:ascii="Arial" w:eastAsia="Times New Roman" w:hAnsi="Arial" w:cs="Arial"/>
        </w:rPr>
      </w:pPr>
    </w:p>
    <w:p w14:paraId="6F4CD82D" w14:textId="77777777" w:rsidR="00DC71FC" w:rsidRDefault="00DC71FC" w:rsidP="00C00B04">
      <w:pPr>
        <w:tabs>
          <w:tab w:val="left" w:pos="567"/>
        </w:tabs>
        <w:jc w:val="both"/>
        <w:rPr>
          <w:rFonts w:ascii="Arial" w:eastAsia="Times New Roman" w:hAnsi="Arial" w:cs="Arial"/>
        </w:rPr>
      </w:pPr>
    </w:p>
    <w:p w14:paraId="720E1EA5" w14:textId="77777777" w:rsidR="00DC71FC" w:rsidRDefault="00DC71FC" w:rsidP="00C00B04">
      <w:pPr>
        <w:tabs>
          <w:tab w:val="left" w:pos="567"/>
        </w:tabs>
        <w:jc w:val="both"/>
        <w:rPr>
          <w:rFonts w:ascii="Arial" w:eastAsia="Times New Roman" w:hAnsi="Arial" w:cs="Arial"/>
        </w:rPr>
      </w:pPr>
    </w:p>
    <w:p w14:paraId="22BA9A27" w14:textId="77777777" w:rsidR="00DC71FC" w:rsidRDefault="00DC71FC" w:rsidP="00C00B04">
      <w:pPr>
        <w:tabs>
          <w:tab w:val="left" w:pos="567"/>
        </w:tabs>
        <w:jc w:val="both"/>
        <w:rPr>
          <w:rFonts w:ascii="Arial" w:eastAsia="Times New Roman" w:hAnsi="Arial" w:cs="Arial"/>
        </w:rPr>
      </w:pPr>
    </w:p>
    <w:p w14:paraId="6BB88788" w14:textId="77777777" w:rsidR="00DC71FC" w:rsidRDefault="00DC71FC" w:rsidP="00C00B04">
      <w:pPr>
        <w:tabs>
          <w:tab w:val="left" w:pos="567"/>
        </w:tabs>
        <w:jc w:val="both"/>
        <w:rPr>
          <w:rFonts w:ascii="Arial" w:eastAsia="Times New Roman" w:hAnsi="Arial" w:cs="Arial"/>
        </w:rPr>
      </w:pPr>
    </w:p>
    <w:p w14:paraId="2134638B" w14:textId="77777777" w:rsidR="00DC71FC" w:rsidRDefault="00DC71FC" w:rsidP="00C00B04">
      <w:pPr>
        <w:tabs>
          <w:tab w:val="left" w:pos="567"/>
        </w:tabs>
        <w:jc w:val="both"/>
        <w:rPr>
          <w:rFonts w:ascii="Arial" w:eastAsia="Times New Roman" w:hAnsi="Arial" w:cs="Arial"/>
        </w:rPr>
      </w:pPr>
    </w:p>
    <w:p w14:paraId="71DB9E24" w14:textId="77777777" w:rsidR="00DC71FC" w:rsidRDefault="00DC71FC" w:rsidP="00C00B04">
      <w:pPr>
        <w:tabs>
          <w:tab w:val="left" w:pos="567"/>
        </w:tabs>
        <w:jc w:val="both"/>
        <w:rPr>
          <w:rFonts w:ascii="Arial" w:eastAsia="Times New Roman" w:hAnsi="Arial" w:cs="Arial"/>
        </w:rPr>
      </w:pPr>
    </w:p>
    <w:p w14:paraId="114EB255" w14:textId="77777777" w:rsidR="00DC71FC" w:rsidRDefault="00DC71FC" w:rsidP="00C00B04">
      <w:pPr>
        <w:tabs>
          <w:tab w:val="left" w:pos="567"/>
        </w:tabs>
        <w:jc w:val="both"/>
        <w:rPr>
          <w:rFonts w:ascii="Arial" w:eastAsia="Times New Roman" w:hAnsi="Arial" w:cs="Arial"/>
        </w:rPr>
      </w:pPr>
    </w:p>
    <w:p w14:paraId="131C260C" w14:textId="77777777" w:rsidR="00DC71FC" w:rsidRDefault="00DC71FC" w:rsidP="00C00B04">
      <w:pPr>
        <w:tabs>
          <w:tab w:val="left" w:pos="567"/>
        </w:tabs>
        <w:jc w:val="both"/>
        <w:rPr>
          <w:rFonts w:ascii="Arial" w:eastAsia="Times New Roman" w:hAnsi="Arial" w:cs="Arial"/>
        </w:rPr>
      </w:pPr>
    </w:p>
    <w:p w14:paraId="39EC528E" w14:textId="77777777" w:rsidR="00DC71FC" w:rsidRDefault="00DC71FC" w:rsidP="00C00B04">
      <w:pPr>
        <w:tabs>
          <w:tab w:val="left" w:pos="567"/>
        </w:tabs>
        <w:jc w:val="both"/>
        <w:rPr>
          <w:rFonts w:ascii="Arial" w:eastAsia="Times New Roman" w:hAnsi="Arial" w:cs="Arial"/>
        </w:rPr>
      </w:pPr>
    </w:p>
    <w:p w14:paraId="3A27F444" w14:textId="77777777" w:rsidR="00DC71FC" w:rsidRDefault="00DC71FC" w:rsidP="00C00B04">
      <w:pPr>
        <w:tabs>
          <w:tab w:val="left" w:pos="567"/>
        </w:tabs>
        <w:jc w:val="both"/>
        <w:rPr>
          <w:rFonts w:ascii="Arial" w:eastAsia="Times New Roman" w:hAnsi="Arial" w:cs="Arial"/>
        </w:rPr>
      </w:pPr>
    </w:p>
    <w:p w14:paraId="29D2B703" w14:textId="77777777" w:rsidR="00DC71FC" w:rsidRDefault="00DC71FC" w:rsidP="00C00B04">
      <w:pPr>
        <w:tabs>
          <w:tab w:val="left" w:pos="567"/>
        </w:tabs>
        <w:jc w:val="both"/>
        <w:rPr>
          <w:rFonts w:ascii="Arial" w:eastAsia="Times New Roman" w:hAnsi="Arial" w:cs="Arial"/>
        </w:rPr>
      </w:pPr>
    </w:p>
    <w:p w14:paraId="13C3AD8F" w14:textId="77777777" w:rsidR="00DC71FC" w:rsidRDefault="00DC71FC" w:rsidP="00C00B04">
      <w:pPr>
        <w:tabs>
          <w:tab w:val="left" w:pos="567"/>
        </w:tabs>
        <w:jc w:val="both"/>
        <w:rPr>
          <w:rFonts w:ascii="Arial" w:eastAsia="Times New Roman" w:hAnsi="Arial" w:cs="Arial"/>
        </w:rPr>
      </w:pPr>
    </w:p>
    <w:p w14:paraId="54E5F4A8" w14:textId="77777777" w:rsidR="00DC71FC" w:rsidRDefault="00DC71FC" w:rsidP="00C00B04">
      <w:pPr>
        <w:tabs>
          <w:tab w:val="left" w:pos="567"/>
        </w:tabs>
        <w:jc w:val="both"/>
        <w:rPr>
          <w:rFonts w:ascii="Arial" w:eastAsia="Times New Roman" w:hAnsi="Arial" w:cs="Arial"/>
        </w:rPr>
      </w:pPr>
    </w:p>
    <w:p w14:paraId="14E7A33B" w14:textId="77777777" w:rsidR="00DC71FC" w:rsidRDefault="00DC71FC" w:rsidP="00C00B04">
      <w:pPr>
        <w:tabs>
          <w:tab w:val="left" w:pos="567"/>
        </w:tabs>
        <w:jc w:val="both"/>
        <w:rPr>
          <w:rFonts w:ascii="Arial" w:eastAsia="Times New Roman" w:hAnsi="Arial" w:cs="Arial"/>
        </w:rPr>
      </w:pPr>
    </w:p>
    <w:p w14:paraId="156DCBE1" w14:textId="77777777" w:rsidR="00DC71FC" w:rsidRDefault="00DC71FC" w:rsidP="00C00B04">
      <w:pPr>
        <w:tabs>
          <w:tab w:val="left" w:pos="567"/>
        </w:tabs>
        <w:jc w:val="both"/>
        <w:rPr>
          <w:rFonts w:ascii="Arial" w:eastAsia="Times New Roman" w:hAnsi="Arial" w:cs="Arial"/>
        </w:rPr>
      </w:pPr>
    </w:p>
    <w:p w14:paraId="3033281E" w14:textId="77777777" w:rsidR="00DC71FC" w:rsidRDefault="00DC71FC" w:rsidP="00C00B04">
      <w:pPr>
        <w:tabs>
          <w:tab w:val="left" w:pos="567"/>
        </w:tabs>
        <w:jc w:val="both"/>
        <w:rPr>
          <w:rFonts w:ascii="Arial" w:eastAsia="Times New Roman" w:hAnsi="Arial" w:cs="Arial"/>
        </w:rPr>
      </w:pPr>
    </w:p>
    <w:p w14:paraId="3596D546" w14:textId="77777777" w:rsidR="00DC71FC" w:rsidRDefault="00DC71FC" w:rsidP="00C00B04">
      <w:pPr>
        <w:tabs>
          <w:tab w:val="left" w:pos="567"/>
        </w:tabs>
        <w:jc w:val="both"/>
        <w:rPr>
          <w:rFonts w:ascii="Arial" w:eastAsia="Times New Roman" w:hAnsi="Arial" w:cs="Arial"/>
        </w:rPr>
      </w:pPr>
    </w:p>
    <w:p w14:paraId="7680B81E" w14:textId="77777777" w:rsidR="00DC71FC" w:rsidRDefault="00DC71FC" w:rsidP="00C00B04">
      <w:pPr>
        <w:tabs>
          <w:tab w:val="left" w:pos="567"/>
        </w:tabs>
        <w:jc w:val="both"/>
        <w:rPr>
          <w:rFonts w:ascii="Arial" w:eastAsia="Times New Roman" w:hAnsi="Arial" w:cs="Arial"/>
        </w:rPr>
      </w:pPr>
    </w:p>
    <w:p w14:paraId="432440FF" w14:textId="77777777" w:rsidR="00DC71FC" w:rsidRDefault="00DC71FC" w:rsidP="00C00B04">
      <w:pPr>
        <w:tabs>
          <w:tab w:val="left" w:pos="567"/>
        </w:tabs>
        <w:jc w:val="both"/>
        <w:rPr>
          <w:rFonts w:ascii="Arial" w:eastAsia="Times New Roman" w:hAnsi="Arial" w:cs="Arial"/>
        </w:rPr>
      </w:pPr>
    </w:p>
    <w:p w14:paraId="60DE5844" w14:textId="77777777" w:rsidR="00DC71FC" w:rsidRDefault="00DC71FC" w:rsidP="00C00B04">
      <w:pPr>
        <w:tabs>
          <w:tab w:val="left" w:pos="567"/>
        </w:tabs>
        <w:jc w:val="both"/>
        <w:rPr>
          <w:rFonts w:ascii="Arial" w:eastAsia="Times New Roman" w:hAnsi="Arial" w:cs="Arial"/>
        </w:rPr>
      </w:pPr>
    </w:p>
    <w:p w14:paraId="4CED1C8B" w14:textId="77777777" w:rsidR="00DC71FC" w:rsidRDefault="00DC71FC" w:rsidP="00C00B04">
      <w:pPr>
        <w:tabs>
          <w:tab w:val="left" w:pos="567"/>
        </w:tabs>
        <w:jc w:val="both"/>
        <w:rPr>
          <w:rFonts w:ascii="Arial" w:eastAsia="Times New Roman" w:hAnsi="Arial" w:cs="Arial"/>
        </w:rPr>
      </w:pPr>
    </w:p>
    <w:p w14:paraId="3F6CD34B" w14:textId="77777777" w:rsidR="00DC71FC" w:rsidRDefault="00DC71FC" w:rsidP="00C00B04">
      <w:pPr>
        <w:tabs>
          <w:tab w:val="left" w:pos="567"/>
        </w:tabs>
        <w:jc w:val="both"/>
        <w:rPr>
          <w:rFonts w:ascii="Arial" w:eastAsia="Times New Roman" w:hAnsi="Arial" w:cs="Arial"/>
        </w:rPr>
      </w:pPr>
    </w:p>
    <w:p w14:paraId="4CF2B312" w14:textId="77777777" w:rsidR="00DC71FC" w:rsidRDefault="00DC71FC" w:rsidP="00C00B04">
      <w:pPr>
        <w:tabs>
          <w:tab w:val="left" w:pos="567"/>
        </w:tabs>
        <w:jc w:val="both"/>
        <w:rPr>
          <w:rFonts w:ascii="Arial" w:eastAsia="Times New Roman" w:hAnsi="Arial" w:cs="Arial"/>
        </w:rPr>
      </w:pPr>
    </w:p>
    <w:p w14:paraId="15CC96AE" w14:textId="77777777" w:rsidR="00DC71FC" w:rsidRDefault="00DC71FC" w:rsidP="00C00B04">
      <w:pPr>
        <w:tabs>
          <w:tab w:val="left" w:pos="567"/>
        </w:tabs>
        <w:jc w:val="both"/>
        <w:rPr>
          <w:rFonts w:ascii="Arial" w:eastAsia="Times New Roman" w:hAnsi="Arial" w:cs="Arial"/>
        </w:rPr>
      </w:pPr>
    </w:p>
    <w:p w14:paraId="64BD3C38" w14:textId="77777777" w:rsidR="00DC71FC" w:rsidRDefault="00DC71FC" w:rsidP="00C00B04">
      <w:pPr>
        <w:tabs>
          <w:tab w:val="left" w:pos="567"/>
        </w:tabs>
        <w:jc w:val="both"/>
        <w:rPr>
          <w:rFonts w:ascii="Arial" w:eastAsia="Times New Roman" w:hAnsi="Arial" w:cs="Arial"/>
        </w:rPr>
      </w:pPr>
    </w:p>
    <w:p w14:paraId="4ABC1439" w14:textId="77777777" w:rsidR="00DC71FC" w:rsidRDefault="00DC71FC" w:rsidP="00C00B04">
      <w:pPr>
        <w:tabs>
          <w:tab w:val="left" w:pos="567"/>
        </w:tabs>
        <w:jc w:val="both"/>
        <w:rPr>
          <w:rFonts w:ascii="Arial" w:eastAsia="Times New Roman" w:hAnsi="Arial" w:cs="Arial"/>
        </w:rPr>
      </w:pPr>
    </w:p>
    <w:p w14:paraId="2C60AD6B" w14:textId="77777777" w:rsidR="00DC71FC" w:rsidRDefault="00DC71FC" w:rsidP="00C00B04">
      <w:pPr>
        <w:tabs>
          <w:tab w:val="left" w:pos="567"/>
        </w:tabs>
        <w:jc w:val="both"/>
        <w:rPr>
          <w:rFonts w:ascii="Arial" w:eastAsia="Times New Roman" w:hAnsi="Arial" w:cs="Arial"/>
        </w:rPr>
      </w:pPr>
    </w:p>
    <w:p w14:paraId="13E9AC21" w14:textId="77777777" w:rsidR="00DC71FC" w:rsidRDefault="00DC71FC" w:rsidP="00C00B04">
      <w:pPr>
        <w:tabs>
          <w:tab w:val="left" w:pos="567"/>
        </w:tabs>
        <w:jc w:val="both"/>
        <w:rPr>
          <w:rFonts w:ascii="Arial" w:eastAsia="Times New Roman" w:hAnsi="Arial" w:cs="Arial"/>
        </w:rPr>
      </w:pPr>
      <w:r>
        <w:rPr>
          <w:rFonts w:ascii="Arial" w:eastAsia="Times New Roman" w:hAnsi="Arial" w:cs="Arial"/>
        </w:rPr>
        <w:t>Appendix 1</w:t>
      </w:r>
    </w:p>
    <w:p w14:paraId="067D21B1" w14:textId="77777777" w:rsidR="00DC71FC" w:rsidRDefault="00DC71FC" w:rsidP="00C00B04">
      <w:pPr>
        <w:tabs>
          <w:tab w:val="left" w:pos="567"/>
        </w:tabs>
        <w:jc w:val="both"/>
        <w:rPr>
          <w:rFonts w:ascii="Arial" w:eastAsia="Times New Roman" w:hAnsi="Arial" w:cs="Arial"/>
        </w:rPr>
      </w:pPr>
    </w:p>
    <w:p w14:paraId="09824385" w14:textId="77777777" w:rsidR="00DC71FC" w:rsidRPr="00DA692B" w:rsidRDefault="00DC71FC" w:rsidP="00DA692B">
      <w:pPr>
        <w:tabs>
          <w:tab w:val="left" w:pos="567"/>
        </w:tabs>
        <w:jc w:val="center"/>
        <w:rPr>
          <w:rFonts w:ascii="Arial" w:eastAsia="Times New Roman" w:hAnsi="Arial" w:cs="Arial"/>
          <w:b/>
        </w:rPr>
      </w:pPr>
      <w:r w:rsidRPr="00DA692B">
        <w:rPr>
          <w:rFonts w:ascii="Arial" w:eastAsia="Times New Roman" w:hAnsi="Arial" w:cs="Arial"/>
          <w:b/>
        </w:rPr>
        <w:t>Introduction to P</w:t>
      </w:r>
      <w:r w:rsidR="00497932">
        <w:rPr>
          <w:rFonts w:ascii="Arial" w:eastAsia="Times New Roman" w:hAnsi="Arial" w:cs="Arial"/>
          <w:b/>
        </w:rPr>
        <w:t>REVENT and College</w:t>
      </w:r>
      <w:r w:rsidRPr="00DA692B">
        <w:rPr>
          <w:rFonts w:ascii="Arial" w:eastAsia="Times New Roman" w:hAnsi="Arial" w:cs="Arial"/>
          <w:b/>
        </w:rPr>
        <w:t xml:space="preserve"> Procedures</w:t>
      </w:r>
    </w:p>
    <w:p w14:paraId="6564EBFA" w14:textId="77777777" w:rsidR="00DC71FC" w:rsidRDefault="00DC71FC" w:rsidP="00C00B04">
      <w:pPr>
        <w:tabs>
          <w:tab w:val="left" w:pos="567"/>
        </w:tabs>
        <w:jc w:val="both"/>
        <w:rPr>
          <w:rFonts w:ascii="Arial" w:eastAsia="Times New Roman" w:hAnsi="Arial" w:cs="Arial"/>
        </w:rPr>
      </w:pPr>
    </w:p>
    <w:p w14:paraId="6BBDCB88" w14:textId="77777777" w:rsidR="00DC71FC" w:rsidRPr="008B43B1" w:rsidRDefault="00F51C2C" w:rsidP="00C00B04">
      <w:pPr>
        <w:tabs>
          <w:tab w:val="left" w:pos="567"/>
        </w:tabs>
        <w:jc w:val="both"/>
        <w:rPr>
          <w:rFonts w:ascii="Arial" w:eastAsia="Times New Roman" w:hAnsi="Arial" w:cs="Arial"/>
        </w:rPr>
      </w:pPr>
      <w:r w:rsidRPr="008B43B1">
        <w:rPr>
          <w:rFonts w:ascii="Arial" w:eastAsia="Times New Roman" w:hAnsi="Arial" w:cs="Arial"/>
        </w:rPr>
        <w:t>Section 26 of the Counter-Terrorism and Security Act 2015 places a duty on specified authorities – including higher education institutions – to have “due regard to the need to prevent people from being drawn into terrorism”. This is commonly referred to as the ‘P</w:t>
      </w:r>
      <w:r w:rsidR="00B135E5">
        <w:rPr>
          <w:rFonts w:ascii="Arial" w:eastAsia="Times New Roman" w:hAnsi="Arial" w:cs="Arial"/>
        </w:rPr>
        <w:t>REVENT</w:t>
      </w:r>
      <w:r w:rsidRPr="008B43B1">
        <w:rPr>
          <w:rFonts w:ascii="Arial" w:eastAsia="Times New Roman" w:hAnsi="Arial" w:cs="Arial"/>
        </w:rPr>
        <w:t xml:space="preserve"> duty’.</w:t>
      </w:r>
      <w:r w:rsidR="000243FA" w:rsidRPr="008B43B1">
        <w:rPr>
          <w:rFonts w:ascii="Arial" w:eastAsia="Times New Roman" w:hAnsi="Arial" w:cs="Arial"/>
        </w:rPr>
        <w:t xml:space="preserve">  Clearly its underlying</w:t>
      </w:r>
      <w:r w:rsidR="007A5EDD" w:rsidRPr="008B43B1">
        <w:rPr>
          <w:rFonts w:ascii="Arial" w:eastAsia="Times New Roman" w:hAnsi="Arial" w:cs="Arial"/>
        </w:rPr>
        <w:t xml:space="preserve"> rationale is the prevention of harm to the wider community.</w:t>
      </w:r>
      <w:r w:rsidR="00B135E5">
        <w:rPr>
          <w:rFonts w:ascii="Arial" w:eastAsia="Times New Roman" w:hAnsi="Arial" w:cs="Arial"/>
        </w:rPr>
        <w:t xml:space="preserve"> </w:t>
      </w:r>
    </w:p>
    <w:p w14:paraId="6B3607F4" w14:textId="77777777" w:rsidR="00DC71FC" w:rsidRPr="008B43B1" w:rsidRDefault="00DC71FC" w:rsidP="00DC71FC">
      <w:pPr>
        <w:tabs>
          <w:tab w:val="left" w:pos="567"/>
        </w:tabs>
        <w:jc w:val="both"/>
        <w:rPr>
          <w:rFonts w:ascii="Arial" w:eastAsia="Times New Roman" w:hAnsi="Arial" w:cs="Arial"/>
        </w:rPr>
      </w:pPr>
      <w:r>
        <w:rPr>
          <w:rFonts w:ascii="Arial" w:eastAsia="Times New Roman" w:hAnsi="Arial" w:cs="Arial"/>
        </w:rPr>
        <w:t>PREVENT is about safeguarding and supporting those vulnerable to radicalisation. PREVENT is 1 of 4 elements of CONTEST, the Government’s counter-terrorism strategy.  It aims to stop people becoming terrorists or supporting terrorism</w:t>
      </w:r>
    </w:p>
    <w:p w14:paraId="12DC1D0B" w14:textId="77777777" w:rsidR="00C70161" w:rsidRPr="008B43B1" w:rsidRDefault="00C70161" w:rsidP="00C00B04">
      <w:pPr>
        <w:jc w:val="both"/>
        <w:rPr>
          <w:rFonts w:ascii="Arial" w:eastAsia="Times New Roman" w:hAnsi="Arial" w:cs="Arial"/>
        </w:rPr>
      </w:pPr>
    </w:p>
    <w:p w14:paraId="2152FD26" w14:textId="77777777" w:rsidR="00E360B4" w:rsidRPr="008B43B1" w:rsidRDefault="009D7ADE" w:rsidP="00C00B04">
      <w:pPr>
        <w:jc w:val="both"/>
        <w:rPr>
          <w:rFonts w:ascii="Arial" w:eastAsia="Times New Roman" w:hAnsi="Arial" w:cs="Arial"/>
        </w:rPr>
      </w:pPr>
      <w:r w:rsidRPr="008B43B1">
        <w:rPr>
          <w:rFonts w:ascii="Arial" w:eastAsia="Times New Roman" w:hAnsi="Arial" w:cs="Arial"/>
        </w:rPr>
        <w:t xml:space="preserve">The College has established a PREVENT </w:t>
      </w:r>
      <w:proofErr w:type="spellStart"/>
      <w:r w:rsidR="000E020E">
        <w:rPr>
          <w:rFonts w:ascii="Arial" w:eastAsia="Times New Roman" w:hAnsi="Arial" w:cs="Arial"/>
        </w:rPr>
        <w:t>Committe</w:t>
      </w:r>
      <w:proofErr w:type="spellEnd"/>
      <w:r w:rsidRPr="008B43B1">
        <w:rPr>
          <w:rFonts w:ascii="Arial" w:eastAsia="Times New Roman" w:hAnsi="Arial" w:cs="Arial"/>
        </w:rPr>
        <w:t xml:space="preserve"> to </w:t>
      </w:r>
      <w:r w:rsidR="00E360B4" w:rsidRPr="008B43B1">
        <w:rPr>
          <w:rFonts w:ascii="Arial" w:eastAsia="Times New Roman" w:hAnsi="Arial" w:cs="Arial"/>
        </w:rPr>
        <w:t>oversee</w:t>
      </w:r>
      <w:r w:rsidRPr="008B43B1">
        <w:rPr>
          <w:rFonts w:ascii="Arial" w:eastAsia="Times New Roman" w:hAnsi="Arial" w:cs="Arial"/>
        </w:rPr>
        <w:t xml:space="preserve"> all matters relating to the prevention of people being drawn into or supporting terrorism.  The composition of this group is available through the College PREVENT Lead, the</w:t>
      </w:r>
      <w:r w:rsidR="000E020E">
        <w:rPr>
          <w:rFonts w:ascii="Arial" w:eastAsia="Times New Roman" w:hAnsi="Arial" w:cs="Arial"/>
        </w:rPr>
        <w:t xml:space="preserve"> Dean</w:t>
      </w:r>
      <w:r w:rsidR="00E360B4" w:rsidRPr="008B43B1">
        <w:rPr>
          <w:rFonts w:ascii="Arial" w:eastAsia="Times New Roman" w:hAnsi="Arial" w:cs="Arial"/>
        </w:rPr>
        <w:t xml:space="preserve">.  Student’s interests are represented on the Management Group by </w:t>
      </w:r>
      <w:r w:rsidR="000E020E">
        <w:rPr>
          <w:rFonts w:ascii="Arial" w:eastAsia="Times New Roman" w:hAnsi="Arial" w:cs="Arial"/>
        </w:rPr>
        <w:t xml:space="preserve">the DCSA president </w:t>
      </w:r>
      <w:r w:rsidR="00E360B4" w:rsidRPr="008B43B1">
        <w:rPr>
          <w:rFonts w:ascii="Arial" w:eastAsia="Times New Roman" w:hAnsi="Arial" w:cs="Arial"/>
        </w:rPr>
        <w:t>who can be consulted in the first instance if students do have concerns.</w:t>
      </w:r>
    </w:p>
    <w:p w14:paraId="07C65F98" w14:textId="77777777" w:rsidR="007A5EDD" w:rsidRPr="008B43B1" w:rsidRDefault="007A5EDD" w:rsidP="00C00B04">
      <w:pPr>
        <w:jc w:val="both"/>
        <w:rPr>
          <w:rFonts w:ascii="Arial" w:eastAsia="Times New Roman" w:hAnsi="Arial" w:cs="Arial"/>
        </w:rPr>
      </w:pPr>
    </w:p>
    <w:p w14:paraId="604DF3F4" w14:textId="77777777" w:rsidR="00F51C2C" w:rsidRPr="008B43B1" w:rsidRDefault="00F51C2C" w:rsidP="00C00B04">
      <w:pPr>
        <w:jc w:val="both"/>
        <w:rPr>
          <w:rFonts w:ascii="Arial" w:eastAsia="Times New Roman" w:hAnsi="Arial" w:cs="Arial"/>
        </w:rPr>
      </w:pPr>
      <w:r w:rsidRPr="008B43B1">
        <w:rPr>
          <w:rFonts w:ascii="Arial" w:eastAsia="Times New Roman" w:hAnsi="Arial" w:cs="Arial"/>
        </w:rPr>
        <w:t>Experimenting with political, religious and philosophical ideas will be a natural</w:t>
      </w:r>
      <w:r w:rsidR="007A5EDD" w:rsidRPr="008B43B1">
        <w:rPr>
          <w:rFonts w:ascii="Arial" w:eastAsia="Times New Roman" w:hAnsi="Arial" w:cs="Arial"/>
        </w:rPr>
        <w:t xml:space="preserve"> and positive</w:t>
      </w:r>
      <w:r w:rsidRPr="008B43B1">
        <w:rPr>
          <w:rFonts w:ascii="Arial" w:eastAsia="Times New Roman" w:hAnsi="Arial" w:cs="Arial"/>
        </w:rPr>
        <w:t xml:space="preserve"> part of the University e</w:t>
      </w:r>
      <w:r w:rsidR="007A5EDD" w:rsidRPr="008B43B1">
        <w:rPr>
          <w:rFonts w:ascii="Arial" w:eastAsia="Times New Roman" w:hAnsi="Arial" w:cs="Arial"/>
        </w:rPr>
        <w:t>xperience for many students</w:t>
      </w:r>
      <w:r w:rsidRPr="008B43B1">
        <w:rPr>
          <w:rFonts w:ascii="Arial" w:eastAsia="Times New Roman" w:hAnsi="Arial" w:cs="Arial"/>
        </w:rPr>
        <w:t xml:space="preserve">; after all, many of the great innovations we now take for granted were actually the result of ‘radical’ thought.  However, when these thoughts are so far from the norm than an individual begins to see violence as a legitimate means to achieve political, religious or philosophical ends, then we are obliged to intervene. </w:t>
      </w:r>
    </w:p>
    <w:p w14:paraId="2994B826" w14:textId="77777777" w:rsidR="00C70161" w:rsidRPr="008B43B1" w:rsidRDefault="00C70161" w:rsidP="00C00B04">
      <w:pPr>
        <w:jc w:val="both"/>
        <w:rPr>
          <w:rFonts w:ascii="Arial" w:eastAsia="Times New Roman" w:hAnsi="Arial" w:cs="Arial"/>
        </w:rPr>
      </w:pPr>
    </w:p>
    <w:p w14:paraId="496961D8" w14:textId="77777777" w:rsidR="00F51C2C" w:rsidRPr="008B43B1" w:rsidRDefault="00F51C2C" w:rsidP="00C00B04">
      <w:pPr>
        <w:jc w:val="both"/>
        <w:rPr>
          <w:rFonts w:ascii="Arial" w:eastAsia="Times New Roman" w:hAnsi="Arial" w:cs="Arial"/>
        </w:rPr>
      </w:pPr>
      <w:r w:rsidRPr="008B43B1">
        <w:rPr>
          <w:rFonts w:ascii="Arial" w:eastAsia="Times New Roman" w:hAnsi="Arial" w:cs="Arial"/>
        </w:rPr>
        <w:lastRenderedPageBreak/>
        <w:t>Radicalisation can take place face-to-face, online, or there have been cases where individuals radicalise themselves. While the risk is low, a small number of students may be vulnerable to a range of radicalising causes</w:t>
      </w:r>
      <w:r w:rsidR="007A5EDD" w:rsidRPr="008B43B1">
        <w:rPr>
          <w:rFonts w:ascii="Arial" w:eastAsia="Times New Roman" w:hAnsi="Arial" w:cs="Arial"/>
        </w:rPr>
        <w:t>.  Examples in recent history relate to religion, politics (often far right) and animal rights.</w:t>
      </w:r>
      <w:r w:rsidRPr="008B43B1">
        <w:rPr>
          <w:rFonts w:ascii="Arial" w:eastAsia="Times New Roman" w:hAnsi="Arial" w:cs="Arial"/>
        </w:rPr>
        <w:t xml:space="preserve"> </w:t>
      </w:r>
    </w:p>
    <w:p w14:paraId="6ADB85B7" w14:textId="77777777" w:rsidR="00AA2565" w:rsidRPr="008B43B1" w:rsidRDefault="00AA2565" w:rsidP="00C00B04">
      <w:pPr>
        <w:jc w:val="both"/>
        <w:rPr>
          <w:rFonts w:ascii="Arial" w:eastAsia="Times New Roman" w:hAnsi="Arial" w:cs="Arial"/>
        </w:rPr>
      </w:pPr>
    </w:p>
    <w:p w14:paraId="02A5AD0E" w14:textId="77777777" w:rsidR="00F51C2C" w:rsidRPr="008B43B1" w:rsidRDefault="00F51C2C" w:rsidP="00C00B04">
      <w:pPr>
        <w:jc w:val="both"/>
        <w:rPr>
          <w:rFonts w:ascii="Arial" w:eastAsia="Times New Roman" w:hAnsi="Arial" w:cs="Arial"/>
        </w:rPr>
      </w:pPr>
      <w:r w:rsidRPr="008B43B1">
        <w:rPr>
          <w:rFonts w:ascii="Arial" w:eastAsia="Times New Roman" w:hAnsi="Arial" w:cs="Arial"/>
        </w:rPr>
        <w:t xml:space="preserve">Often the first to observe the effects of these influences may be other students, though they may be unclear as to their cause.  They may also be apparent to others within the College or the University, such as Tutors, supervisors, or other College staff, or supervisors, </w:t>
      </w:r>
    </w:p>
    <w:p w14:paraId="28EC9108" w14:textId="77777777" w:rsidR="00AA2565" w:rsidRPr="008B43B1" w:rsidRDefault="00AA2565" w:rsidP="00C00B04">
      <w:pPr>
        <w:jc w:val="both"/>
        <w:rPr>
          <w:rFonts w:ascii="Arial" w:eastAsia="Times New Roman" w:hAnsi="Arial" w:cs="Arial"/>
        </w:rPr>
      </w:pPr>
    </w:p>
    <w:p w14:paraId="1684BA6D" w14:textId="77777777" w:rsidR="00F51C2C" w:rsidRPr="008B43B1" w:rsidRDefault="007A5EDD" w:rsidP="00C00B04">
      <w:pPr>
        <w:jc w:val="both"/>
        <w:rPr>
          <w:rFonts w:ascii="Arial" w:eastAsia="Times New Roman" w:hAnsi="Arial" w:cs="Arial"/>
        </w:rPr>
      </w:pPr>
      <w:r w:rsidRPr="008B43B1">
        <w:rPr>
          <w:rFonts w:ascii="Arial" w:eastAsia="Times New Roman" w:hAnsi="Arial" w:cs="Arial"/>
        </w:rPr>
        <w:t>All staff and members of the College have a responsibility under the PREVENT legislation and m</w:t>
      </w:r>
      <w:r w:rsidR="00F51C2C" w:rsidRPr="008B43B1">
        <w:rPr>
          <w:rFonts w:ascii="Arial" w:eastAsia="Times New Roman" w:hAnsi="Arial" w:cs="Arial"/>
        </w:rPr>
        <w:t xml:space="preserve">ay find it helpful to look out for the following behaviour patterns as single or combined signs for concern: </w:t>
      </w:r>
    </w:p>
    <w:p w14:paraId="7CF09BE5" w14:textId="77777777" w:rsidR="00C70161" w:rsidRPr="008B43B1" w:rsidRDefault="00C70161" w:rsidP="00C00B04">
      <w:pPr>
        <w:jc w:val="both"/>
        <w:rPr>
          <w:rFonts w:ascii="Arial" w:eastAsia="Times New Roman" w:hAnsi="Arial" w:cs="Arial"/>
        </w:rPr>
      </w:pPr>
    </w:p>
    <w:p w14:paraId="35999827" w14:textId="77777777" w:rsidR="00F51C2C" w:rsidRPr="008B43B1" w:rsidRDefault="00F51C2C" w:rsidP="00C00B04">
      <w:pPr>
        <w:ind w:left="568" w:hanging="284"/>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Noticeable changes in peer group or religious practices</w:t>
      </w:r>
    </w:p>
    <w:p w14:paraId="606EE2AA" w14:textId="77777777" w:rsidR="00F51C2C" w:rsidRPr="008B43B1" w:rsidRDefault="00F51C2C" w:rsidP="00C00B04">
      <w:pPr>
        <w:ind w:left="568" w:hanging="284"/>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 xml:space="preserve">Sudden or increased isolation from family/social group </w:t>
      </w:r>
    </w:p>
    <w:p w14:paraId="18FA6D13" w14:textId="77777777" w:rsidR="00F51C2C" w:rsidRPr="008B43B1" w:rsidRDefault="00F51C2C" w:rsidP="00C00B04">
      <w:pPr>
        <w:ind w:left="568" w:hanging="284"/>
        <w:jc w:val="both"/>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 xml:space="preserve">Extremist political activism or the accessing, possession </w:t>
      </w:r>
      <w:r w:rsidR="009D7ADE" w:rsidRPr="008B43B1">
        <w:rPr>
          <w:rFonts w:ascii="Arial" w:eastAsia="Times New Roman" w:hAnsi="Arial" w:cs="Arial"/>
        </w:rPr>
        <w:t>or distribution</w:t>
      </w:r>
      <w:r w:rsidRPr="008B43B1">
        <w:rPr>
          <w:rFonts w:ascii="Arial" w:eastAsia="Times New Roman" w:hAnsi="Arial" w:cs="Arial"/>
        </w:rPr>
        <w:t xml:space="preserve"> of materials advocating extremist views </w:t>
      </w:r>
    </w:p>
    <w:p w14:paraId="5A373928" w14:textId="77777777" w:rsidR="00F51C2C" w:rsidRPr="008B43B1" w:rsidRDefault="00F51C2C" w:rsidP="00C00B04">
      <w:pPr>
        <w:ind w:left="568" w:hanging="284"/>
        <w:jc w:val="both"/>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An undertone of grievance or ‘them and us’ language or behaviour</w:t>
      </w:r>
    </w:p>
    <w:p w14:paraId="1398A9C5" w14:textId="77777777" w:rsidR="00F51C2C" w:rsidRPr="008B43B1" w:rsidRDefault="00F51C2C" w:rsidP="00C00B04">
      <w:pPr>
        <w:ind w:left="568" w:hanging="284"/>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Increased emotional instability, and/or cultural/social anxiety</w:t>
      </w:r>
    </w:p>
    <w:p w14:paraId="62B5B62B" w14:textId="77777777" w:rsidR="00F51C2C" w:rsidRPr="008B43B1" w:rsidRDefault="00F51C2C" w:rsidP="00C00B04">
      <w:pPr>
        <w:ind w:left="568" w:hanging="284"/>
        <w:jc w:val="both"/>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 xml:space="preserve">Possession of suspicious items (large amounts of money, multiple passports, possession of unusually large amounts of everyday materials that could be used to make incendiary devices). </w:t>
      </w:r>
    </w:p>
    <w:p w14:paraId="701A7406" w14:textId="77777777" w:rsidR="00C70161" w:rsidRPr="008B43B1" w:rsidRDefault="00C70161" w:rsidP="00C00B04">
      <w:pPr>
        <w:jc w:val="both"/>
        <w:rPr>
          <w:rFonts w:ascii="Arial" w:eastAsia="Times New Roman" w:hAnsi="Arial" w:cs="Arial"/>
        </w:rPr>
      </w:pPr>
    </w:p>
    <w:p w14:paraId="41E1F34E" w14:textId="77777777" w:rsidR="00F51C2C" w:rsidRPr="008B43B1" w:rsidRDefault="00C70161" w:rsidP="00C00B04">
      <w:pPr>
        <w:jc w:val="both"/>
        <w:rPr>
          <w:rFonts w:ascii="Arial" w:eastAsia="Times New Roman" w:hAnsi="Arial" w:cs="Arial"/>
        </w:rPr>
      </w:pPr>
      <w:r w:rsidRPr="008B43B1">
        <w:rPr>
          <w:rFonts w:ascii="Arial" w:eastAsia="Times New Roman" w:hAnsi="Arial" w:cs="Arial"/>
        </w:rPr>
        <w:t>It should be noted t</w:t>
      </w:r>
      <w:r w:rsidR="00F51C2C" w:rsidRPr="008B43B1">
        <w:rPr>
          <w:rFonts w:ascii="Arial" w:eastAsia="Times New Roman" w:hAnsi="Arial" w:cs="Arial"/>
        </w:rPr>
        <w:t xml:space="preserve">hat many of the above, rather than being a sign of potential radicalisation, may instead indicate </w:t>
      </w:r>
      <w:r w:rsidRPr="008B43B1">
        <w:rPr>
          <w:rFonts w:ascii="Arial" w:eastAsia="Times New Roman" w:hAnsi="Arial" w:cs="Arial"/>
        </w:rPr>
        <w:t>other support needs, and the Colleges</w:t>
      </w:r>
      <w:r w:rsidR="00F51C2C" w:rsidRPr="008B43B1">
        <w:rPr>
          <w:rFonts w:ascii="Arial" w:eastAsia="Times New Roman" w:hAnsi="Arial" w:cs="Arial"/>
        </w:rPr>
        <w:t xml:space="preserve"> response should therefore be developed on a case-by-case basis. All Colleges have subscribed to this approach, within the same collegiate university framework, which is designed to be proportionate and to protect all concerned.</w:t>
      </w:r>
    </w:p>
    <w:p w14:paraId="143FCB2F" w14:textId="77777777" w:rsidR="00C70161" w:rsidRPr="008B43B1" w:rsidRDefault="00C70161" w:rsidP="00C00B04">
      <w:pPr>
        <w:jc w:val="both"/>
        <w:rPr>
          <w:rFonts w:ascii="Arial" w:eastAsia="Times New Roman" w:hAnsi="Arial" w:cs="Arial"/>
        </w:rPr>
      </w:pPr>
    </w:p>
    <w:p w14:paraId="6E62875D" w14:textId="77777777" w:rsidR="00F51C2C" w:rsidRPr="008B43B1" w:rsidRDefault="00F51C2C" w:rsidP="00C00B04">
      <w:pPr>
        <w:jc w:val="both"/>
        <w:rPr>
          <w:rFonts w:ascii="Arial" w:eastAsia="Times New Roman" w:hAnsi="Arial" w:cs="Arial"/>
        </w:rPr>
      </w:pPr>
      <w:r w:rsidRPr="008B43B1">
        <w:rPr>
          <w:rFonts w:ascii="Arial" w:eastAsia="Times New Roman" w:hAnsi="Arial" w:cs="Arial"/>
        </w:rPr>
        <w:t xml:space="preserve">If </w:t>
      </w:r>
      <w:r w:rsidR="00C70161" w:rsidRPr="008B43B1">
        <w:rPr>
          <w:rFonts w:ascii="Arial" w:eastAsia="Times New Roman" w:hAnsi="Arial" w:cs="Arial"/>
        </w:rPr>
        <w:t>it is</w:t>
      </w:r>
      <w:r w:rsidRPr="008B43B1">
        <w:rPr>
          <w:rFonts w:ascii="Arial" w:eastAsia="Times New Roman" w:hAnsi="Arial" w:cs="Arial"/>
        </w:rPr>
        <w:t xml:space="preserve"> believe</w:t>
      </w:r>
      <w:r w:rsidR="00C70161" w:rsidRPr="008B43B1">
        <w:rPr>
          <w:rFonts w:ascii="Arial" w:eastAsia="Times New Roman" w:hAnsi="Arial" w:cs="Arial"/>
        </w:rPr>
        <w:t>d</w:t>
      </w:r>
      <w:r w:rsidRPr="008B43B1">
        <w:rPr>
          <w:rFonts w:ascii="Arial" w:eastAsia="Times New Roman" w:hAnsi="Arial" w:cs="Arial"/>
        </w:rPr>
        <w:t xml:space="preserve"> there to be a grave and imminent threat to the safety of any </w:t>
      </w:r>
      <w:r w:rsidR="00C70161" w:rsidRPr="008B43B1">
        <w:rPr>
          <w:rFonts w:ascii="Arial" w:eastAsia="Times New Roman" w:hAnsi="Arial" w:cs="Arial"/>
        </w:rPr>
        <w:t xml:space="preserve">College member of </w:t>
      </w:r>
      <w:r w:rsidR="009D7ADE" w:rsidRPr="008B43B1">
        <w:rPr>
          <w:rFonts w:ascii="Arial" w:eastAsia="Times New Roman" w:hAnsi="Arial" w:cs="Arial"/>
        </w:rPr>
        <w:t>member of staff</w:t>
      </w:r>
      <w:r w:rsidRPr="008B43B1">
        <w:rPr>
          <w:rFonts w:ascii="Arial" w:eastAsia="Times New Roman" w:hAnsi="Arial" w:cs="Arial"/>
        </w:rPr>
        <w:t xml:space="preserve">, or </w:t>
      </w:r>
      <w:r w:rsidR="009D7ADE" w:rsidRPr="008B43B1">
        <w:rPr>
          <w:rFonts w:ascii="Arial" w:eastAsia="Times New Roman" w:hAnsi="Arial" w:cs="Arial"/>
        </w:rPr>
        <w:t>those actions</w:t>
      </w:r>
      <w:r w:rsidRPr="008B43B1">
        <w:rPr>
          <w:rFonts w:ascii="Arial" w:eastAsia="Times New Roman" w:hAnsi="Arial" w:cs="Arial"/>
        </w:rPr>
        <w:t xml:space="preserve"> of that </w:t>
      </w:r>
      <w:r w:rsidR="00C70161" w:rsidRPr="008B43B1">
        <w:rPr>
          <w:rFonts w:ascii="Arial" w:eastAsia="Times New Roman" w:hAnsi="Arial" w:cs="Arial"/>
        </w:rPr>
        <w:t>person</w:t>
      </w:r>
      <w:r w:rsidRPr="008B43B1">
        <w:rPr>
          <w:rFonts w:ascii="Arial" w:eastAsia="Times New Roman" w:hAnsi="Arial" w:cs="Arial"/>
        </w:rPr>
        <w:t xml:space="preserve"> may lead to harm to members of the University community or the wider public, </w:t>
      </w:r>
      <w:r w:rsidR="009D7ADE" w:rsidRPr="008B43B1">
        <w:rPr>
          <w:rFonts w:ascii="Arial" w:eastAsia="Times New Roman" w:hAnsi="Arial" w:cs="Arial"/>
        </w:rPr>
        <w:t>then the following should be carried out</w:t>
      </w:r>
      <w:r w:rsidRPr="008B43B1">
        <w:rPr>
          <w:rFonts w:ascii="Arial" w:eastAsia="Times New Roman" w:hAnsi="Arial" w:cs="Arial"/>
        </w:rPr>
        <w:t>:</w:t>
      </w:r>
    </w:p>
    <w:p w14:paraId="54EFEAF4" w14:textId="77777777" w:rsidR="00497932" w:rsidRPr="008B43B1" w:rsidRDefault="00497932" w:rsidP="00C00B04">
      <w:pPr>
        <w:jc w:val="both"/>
        <w:rPr>
          <w:rFonts w:ascii="Arial" w:eastAsia="Times New Roman" w:hAnsi="Arial" w:cs="Arial"/>
        </w:rPr>
      </w:pPr>
    </w:p>
    <w:p w14:paraId="13156956" w14:textId="77777777" w:rsidR="00F51C2C" w:rsidRPr="008B43B1" w:rsidRDefault="00F51C2C" w:rsidP="00C00B04">
      <w:pPr>
        <w:ind w:left="426" w:hanging="284"/>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 xml:space="preserve">Contact the police directly (dial 999) outlining </w:t>
      </w:r>
      <w:r w:rsidR="009D7ADE" w:rsidRPr="008B43B1">
        <w:rPr>
          <w:rFonts w:ascii="Arial" w:eastAsia="Times New Roman" w:hAnsi="Arial" w:cs="Arial"/>
        </w:rPr>
        <w:t xml:space="preserve">any </w:t>
      </w:r>
      <w:r w:rsidRPr="008B43B1">
        <w:rPr>
          <w:rFonts w:ascii="Arial" w:eastAsia="Times New Roman" w:hAnsi="Arial" w:cs="Arial"/>
        </w:rPr>
        <w:t>concerns</w:t>
      </w:r>
    </w:p>
    <w:p w14:paraId="3776C1CA" w14:textId="77777777" w:rsidR="009D7ADE" w:rsidRPr="008B43B1" w:rsidRDefault="009D7ADE" w:rsidP="00C00B04">
      <w:pPr>
        <w:ind w:left="426" w:hanging="284"/>
        <w:rPr>
          <w:rFonts w:ascii="Arial" w:eastAsia="Times New Roman" w:hAnsi="Arial" w:cs="Arial"/>
        </w:rPr>
      </w:pPr>
    </w:p>
    <w:p w14:paraId="61F5290A" w14:textId="77777777" w:rsidR="00F51C2C" w:rsidRPr="008B43B1" w:rsidRDefault="00F51C2C" w:rsidP="00C00B04">
      <w:pPr>
        <w:jc w:val="both"/>
        <w:rPr>
          <w:rFonts w:ascii="Arial" w:eastAsia="Times New Roman" w:hAnsi="Arial" w:cs="Arial"/>
        </w:rPr>
      </w:pPr>
      <w:r w:rsidRPr="008B43B1">
        <w:rPr>
          <w:rFonts w:ascii="Arial" w:eastAsia="Times New Roman" w:hAnsi="Arial" w:cs="Arial"/>
        </w:rPr>
        <w:t xml:space="preserve">If concerns </w:t>
      </w:r>
      <w:r w:rsidR="009D7ADE" w:rsidRPr="008B43B1">
        <w:rPr>
          <w:rFonts w:ascii="Arial" w:eastAsia="Times New Roman" w:hAnsi="Arial" w:cs="Arial"/>
        </w:rPr>
        <w:t xml:space="preserve">are raised </w:t>
      </w:r>
      <w:r w:rsidRPr="008B43B1">
        <w:rPr>
          <w:rFonts w:ascii="Arial" w:eastAsia="Times New Roman" w:hAnsi="Arial" w:cs="Arial"/>
        </w:rPr>
        <w:t xml:space="preserve">about a </w:t>
      </w:r>
      <w:r w:rsidR="009D7ADE" w:rsidRPr="008B43B1">
        <w:rPr>
          <w:rFonts w:ascii="Arial" w:eastAsia="Times New Roman" w:hAnsi="Arial" w:cs="Arial"/>
        </w:rPr>
        <w:t>College member of member of staff who may be vulnerable</w:t>
      </w:r>
      <w:r w:rsidRPr="008B43B1">
        <w:rPr>
          <w:rFonts w:ascii="Arial" w:eastAsia="Times New Roman" w:hAnsi="Arial" w:cs="Arial"/>
        </w:rPr>
        <w:t xml:space="preserve"> to radicalisation, but do not believe there to be an immediate risk to the safety of the others, </w:t>
      </w:r>
      <w:r w:rsidR="009D7ADE" w:rsidRPr="008B43B1">
        <w:rPr>
          <w:rFonts w:ascii="Arial" w:eastAsia="Times New Roman" w:hAnsi="Arial" w:cs="Arial"/>
        </w:rPr>
        <w:t>then</w:t>
      </w:r>
      <w:r w:rsidRPr="008B43B1">
        <w:rPr>
          <w:rFonts w:ascii="Arial" w:eastAsia="Times New Roman" w:hAnsi="Arial" w:cs="Arial"/>
        </w:rPr>
        <w:t>:</w:t>
      </w:r>
    </w:p>
    <w:p w14:paraId="1534497D" w14:textId="77777777" w:rsidR="009D7ADE" w:rsidRPr="008B43B1" w:rsidRDefault="009D7ADE" w:rsidP="00C00B04">
      <w:pPr>
        <w:jc w:val="both"/>
        <w:rPr>
          <w:rFonts w:ascii="Arial" w:eastAsia="Times New Roman" w:hAnsi="Arial" w:cs="Arial"/>
        </w:rPr>
      </w:pPr>
    </w:p>
    <w:p w14:paraId="11F4069F" w14:textId="77777777" w:rsidR="009D7ADE" w:rsidRPr="008B43B1" w:rsidRDefault="00F51C2C" w:rsidP="00C00B04">
      <w:pPr>
        <w:ind w:left="567" w:hanging="283"/>
        <w:jc w:val="both"/>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r>
      <w:r w:rsidR="009D7ADE" w:rsidRPr="008B43B1">
        <w:rPr>
          <w:rFonts w:ascii="Arial" w:eastAsia="Times New Roman" w:hAnsi="Arial" w:cs="Arial"/>
        </w:rPr>
        <w:t xml:space="preserve">If it is a student, then </w:t>
      </w:r>
      <w:r w:rsidRPr="008B43B1">
        <w:rPr>
          <w:rFonts w:ascii="Arial" w:eastAsia="Times New Roman" w:hAnsi="Arial" w:cs="Arial"/>
        </w:rPr>
        <w:t xml:space="preserve">concerns </w:t>
      </w:r>
      <w:r w:rsidR="009D7ADE" w:rsidRPr="008B43B1">
        <w:rPr>
          <w:rFonts w:ascii="Arial" w:eastAsia="Times New Roman" w:hAnsi="Arial" w:cs="Arial"/>
        </w:rPr>
        <w:t>should be raised with a</w:t>
      </w:r>
      <w:r w:rsidRPr="008B43B1">
        <w:rPr>
          <w:rFonts w:ascii="Arial" w:eastAsia="Times New Roman" w:hAnsi="Arial" w:cs="Arial"/>
        </w:rPr>
        <w:t xml:space="preserve"> Tutor or with </w:t>
      </w:r>
      <w:proofErr w:type="gramStart"/>
      <w:r w:rsidRPr="008B43B1">
        <w:rPr>
          <w:rFonts w:ascii="Arial" w:eastAsia="Times New Roman" w:hAnsi="Arial" w:cs="Arial"/>
        </w:rPr>
        <w:t xml:space="preserve">the </w:t>
      </w:r>
      <w:r w:rsidR="00641F83">
        <w:rPr>
          <w:rFonts w:ascii="Arial" w:eastAsia="Times New Roman" w:hAnsi="Arial" w:cs="Arial"/>
        </w:rPr>
        <w:t xml:space="preserve"> Senior</w:t>
      </w:r>
      <w:proofErr w:type="gramEnd"/>
      <w:r w:rsidR="00641F83">
        <w:rPr>
          <w:rFonts w:ascii="Arial" w:eastAsia="Times New Roman" w:hAnsi="Arial" w:cs="Arial"/>
        </w:rPr>
        <w:t xml:space="preserve"> Tutor</w:t>
      </w:r>
      <w:r w:rsidRPr="008B43B1">
        <w:rPr>
          <w:rFonts w:ascii="Arial" w:eastAsia="Times New Roman" w:hAnsi="Arial" w:cs="Arial"/>
        </w:rPr>
        <w:t xml:space="preserve">, outlining the circumstances.  </w:t>
      </w:r>
      <w:r w:rsidR="009D7ADE" w:rsidRPr="008B43B1">
        <w:rPr>
          <w:rFonts w:ascii="Arial" w:eastAsia="Times New Roman" w:hAnsi="Arial" w:cs="Arial"/>
        </w:rPr>
        <w:t>The</w:t>
      </w:r>
      <w:r w:rsidRPr="008B43B1">
        <w:rPr>
          <w:rFonts w:ascii="Arial" w:eastAsia="Times New Roman" w:hAnsi="Arial" w:cs="Arial"/>
        </w:rPr>
        <w:t xml:space="preserve"> Tutor will then consider these circumstances with </w:t>
      </w:r>
      <w:proofErr w:type="gramStart"/>
      <w:r w:rsidRPr="008B43B1">
        <w:rPr>
          <w:rFonts w:ascii="Arial" w:eastAsia="Times New Roman" w:hAnsi="Arial" w:cs="Arial"/>
        </w:rPr>
        <w:t xml:space="preserve">the </w:t>
      </w:r>
      <w:r w:rsidR="00641F83">
        <w:rPr>
          <w:rFonts w:ascii="Arial" w:eastAsia="Times New Roman" w:hAnsi="Arial" w:cs="Arial"/>
        </w:rPr>
        <w:t xml:space="preserve"> Senior</w:t>
      </w:r>
      <w:proofErr w:type="gramEnd"/>
      <w:r w:rsidR="00641F83">
        <w:rPr>
          <w:rFonts w:ascii="Arial" w:eastAsia="Times New Roman" w:hAnsi="Arial" w:cs="Arial"/>
        </w:rPr>
        <w:t xml:space="preserve"> Tutor</w:t>
      </w:r>
      <w:r w:rsidRPr="008B43B1">
        <w:rPr>
          <w:rFonts w:ascii="Arial" w:eastAsia="Times New Roman" w:hAnsi="Arial" w:cs="Arial"/>
        </w:rPr>
        <w:t>.  They may consider gathering further information or insight from College or University staff to contextualise the information.</w:t>
      </w:r>
    </w:p>
    <w:p w14:paraId="59AEBCCE" w14:textId="77777777" w:rsidR="009D7ADE" w:rsidRPr="008B43B1" w:rsidRDefault="009D7ADE" w:rsidP="00C00B04">
      <w:pPr>
        <w:ind w:left="567" w:hanging="283"/>
        <w:jc w:val="both"/>
        <w:rPr>
          <w:rFonts w:ascii="Arial" w:eastAsia="Times New Roman" w:hAnsi="Arial" w:cs="Arial"/>
        </w:rPr>
      </w:pPr>
    </w:p>
    <w:p w14:paraId="1F8E09C6" w14:textId="77777777" w:rsidR="009D7ADE" w:rsidRPr="008B43B1" w:rsidRDefault="009D7ADE" w:rsidP="00C00B04">
      <w:pPr>
        <w:ind w:left="567" w:hanging="283"/>
        <w:jc w:val="both"/>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If it is a member of staff, then concerns should be raised with the College</w:t>
      </w:r>
      <w:r w:rsidR="00AA2565" w:rsidRPr="008B43B1">
        <w:rPr>
          <w:rFonts w:ascii="Arial" w:eastAsia="Times New Roman" w:hAnsi="Arial" w:cs="Arial"/>
        </w:rPr>
        <w:t xml:space="preserve"> PREVENT Lead</w:t>
      </w:r>
      <w:r w:rsidRPr="008B43B1">
        <w:rPr>
          <w:rFonts w:ascii="Arial" w:eastAsia="Times New Roman" w:hAnsi="Arial" w:cs="Arial"/>
        </w:rPr>
        <w:t>.</w:t>
      </w:r>
    </w:p>
    <w:p w14:paraId="2719A9BA" w14:textId="77777777" w:rsidR="00F51C2C" w:rsidRPr="008B43B1" w:rsidRDefault="00F51C2C" w:rsidP="00C00B04">
      <w:pPr>
        <w:ind w:left="567" w:hanging="283"/>
        <w:jc w:val="both"/>
        <w:rPr>
          <w:rFonts w:ascii="Arial" w:eastAsia="Times New Roman" w:hAnsi="Arial" w:cs="Arial"/>
        </w:rPr>
      </w:pPr>
      <w:r w:rsidRPr="008B43B1">
        <w:rPr>
          <w:rFonts w:ascii="Arial" w:eastAsia="Times New Roman" w:hAnsi="Arial" w:cs="Arial"/>
        </w:rPr>
        <w:t xml:space="preserve"> </w:t>
      </w:r>
    </w:p>
    <w:p w14:paraId="1E911246" w14:textId="77777777" w:rsidR="00F51C2C" w:rsidRPr="008B43B1" w:rsidRDefault="00F51C2C" w:rsidP="00C00B04">
      <w:pPr>
        <w:ind w:left="567" w:hanging="283"/>
        <w:jc w:val="both"/>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On the rare occasion where severity of c</w:t>
      </w:r>
      <w:r w:rsidR="009D7ADE" w:rsidRPr="008B43B1">
        <w:rPr>
          <w:rFonts w:ascii="Arial" w:eastAsia="Times New Roman" w:hAnsi="Arial" w:cs="Arial"/>
        </w:rPr>
        <w:t xml:space="preserve">oncern warrants it, the person </w:t>
      </w:r>
      <w:r w:rsidRPr="008B43B1">
        <w:rPr>
          <w:rFonts w:ascii="Arial" w:eastAsia="Times New Roman" w:hAnsi="Arial" w:cs="Arial"/>
        </w:rPr>
        <w:t xml:space="preserve">may be referred to external sources of support through appropriate channels. </w:t>
      </w:r>
    </w:p>
    <w:p w14:paraId="3E76C8C5" w14:textId="77777777" w:rsidR="009D7ADE" w:rsidRPr="008B43B1" w:rsidRDefault="009D7ADE" w:rsidP="00C00B04">
      <w:pPr>
        <w:ind w:left="567" w:hanging="283"/>
        <w:jc w:val="both"/>
        <w:rPr>
          <w:rFonts w:ascii="Arial" w:eastAsia="Times New Roman" w:hAnsi="Arial" w:cs="Arial"/>
        </w:rPr>
      </w:pPr>
    </w:p>
    <w:p w14:paraId="6E00F006" w14:textId="77777777" w:rsidR="00F51C2C" w:rsidRPr="008B43B1" w:rsidRDefault="00F51C2C" w:rsidP="00C00B04">
      <w:pPr>
        <w:ind w:left="567" w:hanging="283"/>
        <w:jc w:val="both"/>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 xml:space="preserve">Alternatively, a local package of support to </w:t>
      </w:r>
      <w:r w:rsidR="009D7ADE" w:rsidRPr="008B43B1">
        <w:rPr>
          <w:rFonts w:ascii="Arial" w:eastAsia="Times New Roman" w:hAnsi="Arial" w:cs="Arial"/>
        </w:rPr>
        <w:t>the individual</w:t>
      </w:r>
      <w:r w:rsidRPr="008B43B1">
        <w:rPr>
          <w:rFonts w:ascii="Arial" w:eastAsia="Times New Roman" w:hAnsi="Arial" w:cs="Arial"/>
        </w:rPr>
        <w:t xml:space="preserve"> may be delivered via the College, in line with its policies on welfare support and safeguarding. </w:t>
      </w:r>
    </w:p>
    <w:p w14:paraId="35051ACE" w14:textId="77777777" w:rsidR="009D7ADE" w:rsidRPr="008B43B1" w:rsidRDefault="009D7ADE" w:rsidP="00C00B04">
      <w:pPr>
        <w:ind w:left="567" w:hanging="283"/>
        <w:jc w:val="both"/>
        <w:rPr>
          <w:rFonts w:ascii="Arial" w:eastAsia="Times New Roman" w:hAnsi="Arial" w:cs="Arial"/>
        </w:rPr>
      </w:pPr>
    </w:p>
    <w:p w14:paraId="1FE217CC" w14:textId="77777777" w:rsidR="00F51C2C" w:rsidRPr="008B43B1" w:rsidRDefault="00F51C2C" w:rsidP="00C00B04">
      <w:pPr>
        <w:ind w:left="567" w:hanging="283"/>
        <w:jc w:val="both"/>
        <w:rPr>
          <w:rFonts w:ascii="Arial" w:eastAsia="Times New Roman" w:hAnsi="Arial" w:cs="Arial"/>
        </w:rPr>
      </w:pPr>
      <w:r w:rsidRPr="008B43B1">
        <w:rPr>
          <w:rFonts w:ascii="Arial" w:eastAsia="Times New Roman" w:hAnsi="Arial" w:cs="Arial"/>
        </w:rPr>
        <w:t>•</w:t>
      </w:r>
      <w:r w:rsidRPr="008B43B1">
        <w:rPr>
          <w:rFonts w:ascii="Arial" w:eastAsia="Times New Roman" w:hAnsi="Arial" w:cs="Arial"/>
        </w:rPr>
        <w:tab/>
        <w:t xml:space="preserve">If further investigation suggests that concerns are unfounded, no further action will be taken. </w:t>
      </w:r>
    </w:p>
    <w:p w14:paraId="3FB7A11C" w14:textId="77777777" w:rsidR="009D7ADE" w:rsidRPr="008B43B1" w:rsidRDefault="009D7ADE" w:rsidP="00C00B04">
      <w:pPr>
        <w:ind w:left="567" w:hanging="283"/>
        <w:jc w:val="both"/>
        <w:rPr>
          <w:rFonts w:ascii="Arial" w:eastAsia="Times New Roman" w:hAnsi="Arial" w:cs="Arial"/>
        </w:rPr>
      </w:pPr>
    </w:p>
    <w:p w14:paraId="02AC8B43" w14:textId="77777777" w:rsidR="00F51C2C" w:rsidRPr="008B43B1" w:rsidRDefault="00F51C2C" w:rsidP="00C00B04">
      <w:pPr>
        <w:rPr>
          <w:rFonts w:ascii="Arial" w:eastAsia="Times New Roman" w:hAnsi="Arial" w:cs="Arial"/>
        </w:rPr>
      </w:pPr>
      <w:r w:rsidRPr="008B43B1">
        <w:rPr>
          <w:rFonts w:ascii="Arial" w:eastAsia="Times New Roman" w:hAnsi="Arial" w:cs="Arial"/>
        </w:rPr>
        <w:t>Details of the Collegiate University’s approach to the Prevent duty can be found at:</w:t>
      </w:r>
    </w:p>
    <w:p w14:paraId="306745E2" w14:textId="77777777" w:rsidR="00F51C2C" w:rsidRPr="008B43B1" w:rsidRDefault="00F51C2C" w:rsidP="00C00B04">
      <w:pPr>
        <w:rPr>
          <w:rFonts w:ascii="Arial" w:eastAsia="Times New Roman" w:hAnsi="Arial" w:cs="Arial"/>
        </w:rPr>
      </w:pPr>
      <w:r w:rsidRPr="008B43B1">
        <w:rPr>
          <w:rFonts w:ascii="Arial" w:eastAsia="Times New Roman" w:hAnsi="Arial" w:cs="Arial"/>
        </w:rPr>
        <w:t xml:space="preserve">https://www.ois.cam.ac.uk/resources-for-colleges/prevent-duty-guidance-1 </w:t>
      </w:r>
    </w:p>
    <w:p w14:paraId="04F0BFF5" w14:textId="77777777" w:rsidR="00F51C2C" w:rsidRPr="008B43B1" w:rsidRDefault="00F51C2C" w:rsidP="009D7ADE">
      <w:pPr>
        <w:rPr>
          <w:rFonts w:ascii="Arial" w:eastAsia="Times New Roman" w:hAnsi="Arial" w:cs="Arial"/>
        </w:rPr>
      </w:pPr>
      <w:r w:rsidRPr="008B43B1">
        <w:rPr>
          <w:rFonts w:ascii="Arial" w:eastAsia="Times New Roman" w:hAnsi="Arial" w:cs="Arial"/>
        </w:rPr>
        <w:t>and</w:t>
      </w:r>
      <w:r w:rsidR="009D7ADE" w:rsidRPr="008B43B1">
        <w:rPr>
          <w:rFonts w:ascii="Arial" w:eastAsia="Times New Roman" w:hAnsi="Arial" w:cs="Arial"/>
        </w:rPr>
        <w:t xml:space="preserve"> </w:t>
      </w:r>
      <w:r w:rsidRPr="008B43B1">
        <w:rPr>
          <w:rFonts w:ascii="Arial" w:eastAsia="Times New Roman" w:hAnsi="Arial" w:cs="Arial"/>
        </w:rPr>
        <w:t>http://www.prevent.admin.cam.ac.uk/</w:t>
      </w:r>
    </w:p>
    <w:p w14:paraId="2300BDBF" w14:textId="77777777" w:rsidR="00B340ED" w:rsidRPr="00C00B04" w:rsidRDefault="00B340ED" w:rsidP="005B0658">
      <w:pPr>
        <w:rPr>
          <w:rFonts w:ascii="Arial" w:eastAsia="Times New Roman" w:hAnsi="Arial" w:cs="Arial"/>
          <w:sz w:val="24"/>
          <w:szCs w:val="24"/>
        </w:rPr>
      </w:pPr>
    </w:p>
    <w:p w14:paraId="6E7C1483" w14:textId="77777777" w:rsidR="00F51C2C" w:rsidRPr="00C00B04" w:rsidRDefault="00F51C2C" w:rsidP="00C00B04">
      <w:pPr>
        <w:jc w:val="center"/>
        <w:rPr>
          <w:rFonts w:ascii="Arial" w:hAnsi="Arial" w:cs="Arial"/>
          <w:sz w:val="24"/>
          <w:szCs w:val="24"/>
        </w:rPr>
      </w:pPr>
    </w:p>
    <w:p w14:paraId="292BD469" w14:textId="77777777" w:rsidR="00086C9C" w:rsidRPr="00C00B04" w:rsidRDefault="00086C9C" w:rsidP="00C00B04">
      <w:pPr>
        <w:rPr>
          <w:rFonts w:ascii="Arial" w:hAnsi="Arial" w:cs="Arial"/>
          <w:sz w:val="24"/>
          <w:szCs w:val="24"/>
        </w:rPr>
      </w:pPr>
    </w:p>
    <w:p w14:paraId="11808C80" w14:textId="77777777" w:rsidR="00086C9C" w:rsidRPr="00C00B04" w:rsidRDefault="00086C9C" w:rsidP="00086C9C">
      <w:pPr>
        <w:rPr>
          <w:rFonts w:ascii="Arial" w:hAnsi="Arial" w:cs="Arial"/>
          <w:sz w:val="24"/>
          <w:szCs w:val="24"/>
        </w:rPr>
      </w:pPr>
    </w:p>
    <w:sectPr w:rsidR="00086C9C" w:rsidRPr="00C00B04" w:rsidSect="00224511">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8280" w14:textId="77777777" w:rsidR="00B07873" w:rsidRDefault="00B07873" w:rsidP="00FA4EEE">
      <w:r>
        <w:separator/>
      </w:r>
    </w:p>
  </w:endnote>
  <w:endnote w:type="continuationSeparator" w:id="0">
    <w:p w14:paraId="70C803D5" w14:textId="77777777" w:rsidR="00B07873" w:rsidRDefault="00B07873" w:rsidP="00FA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159682"/>
      <w:docPartObj>
        <w:docPartGallery w:val="Page Numbers (Bottom of Page)"/>
        <w:docPartUnique/>
      </w:docPartObj>
    </w:sdtPr>
    <w:sdtEndPr>
      <w:rPr>
        <w:rFonts w:ascii="Arial" w:hAnsi="Arial" w:cs="Arial"/>
        <w:noProof/>
      </w:rPr>
    </w:sdtEndPr>
    <w:sdtContent>
      <w:p w14:paraId="364CDBAA" w14:textId="77777777" w:rsidR="00D6368A" w:rsidRPr="00DA692B" w:rsidRDefault="00D6368A">
        <w:pPr>
          <w:pStyle w:val="Footer"/>
          <w:jc w:val="center"/>
          <w:rPr>
            <w:rFonts w:ascii="Arial" w:hAnsi="Arial" w:cs="Arial"/>
          </w:rPr>
        </w:pPr>
        <w:r w:rsidRPr="00DA692B">
          <w:rPr>
            <w:rFonts w:ascii="Arial" w:hAnsi="Arial" w:cs="Arial"/>
          </w:rPr>
          <w:fldChar w:fldCharType="begin"/>
        </w:r>
        <w:r w:rsidRPr="00DA692B">
          <w:rPr>
            <w:rFonts w:ascii="Arial" w:hAnsi="Arial" w:cs="Arial"/>
          </w:rPr>
          <w:instrText xml:space="preserve"> PAGE   \* MERGEFORMAT </w:instrText>
        </w:r>
        <w:r w:rsidRPr="00DA692B">
          <w:rPr>
            <w:rFonts w:ascii="Arial" w:hAnsi="Arial" w:cs="Arial"/>
          </w:rPr>
          <w:fldChar w:fldCharType="separate"/>
        </w:r>
        <w:r w:rsidR="005A216D">
          <w:rPr>
            <w:rFonts w:ascii="Arial" w:hAnsi="Arial" w:cs="Arial"/>
            <w:noProof/>
          </w:rPr>
          <w:t>2</w:t>
        </w:r>
        <w:r w:rsidRPr="00DA692B">
          <w:rPr>
            <w:rFonts w:ascii="Arial" w:hAnsi="Arial" w:cs="Arial"/>
            <w:noProof/>
          </w:rPr>
          <w:fldChar w:fldCharType="end"/>
        </w:r>
      </w:p>
    </w:sdtContent>
  </w:sdt>
  <w:p w14:paraId="3D93E465" w14:textId="77777777" w:rsidR="00D6368A" w:rsidRDefault="00D63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33D3" w14:textId="77777777" w:rsidR="00B07873" w:rsidRDefault="00B07873" w:rsidP="00FA4EEE">
      <w:r>
        <w:separator/>
      </w:r>
    </w:p>
  </w:footnote>
  <w:footnote w:type="continuationSeparator" w:id="0">
    <w:p w14:paraId="2AB4D4E5" w14:textId="77777777" w:rsidR="00B07873" w:rsidRDefault="00B07873" w:rsidP="00FA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E17"/>
    <w:multiLevelType w:val="hybridMultilevel"/>
    <w:tmpl w:val="9880035A"/>
    <w:lvl w:ilvl="0" w:tplc="0172F3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C2747"/>
    <w:multiLevelType w:val="multilevel"/>
    <w:tmpl w:val="F54E746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E14F6"/>
    <w:multiLevelType w:val="hybridMultilevel"/>
    <w:tmpl w:val="A20E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27597"/>
    <w:multiLevelType w:val="hybridMultilevel"/>
    <w:tmpl w:val="D64A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64F9F"/>
    <w:multiLevelType w:val="hybridMultilevel"/>
    <w:tmpl w:val="BA447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72109"/>
    <w:multiLevelType w:val="hybridMultilevel"/>
    <w:tmpl w:val="27CCFFAC"/>
    <w:lvl w:ilvl="0" w:tplc="D4AAF5EC">
      <w:numFmt w:val="bullet"/>
      <w:lvlText w:val="•"/>
      <w:lvlJc w:val="left"/>
      <w:pPr>
        <w:ind w:left="927"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401BC"/>
    <w:multiLevelType w:val="hybridMultilevel"/>
    <w:tmpl w:val="60F4F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0B05C1"/>
    <w:multiLevelType w:val="hybridMultilevel"/>
    <w:tmpl w:val="71DEF29A"/>
    <w:lvl w:ilvl="0" w:tplc="8F2AB77E">
      <w:start w:val="1"/>
      <w:numFmt w:val="decimal"/>
      <w:lvlText w:val="%1."/>
      <w:lvlJc w:val="left"/>
      <w:pPr>
        <w:tabs>
          <w:tab w:val="num" w:pos="1080"/>
        </w:tabs>
        <w:ind w:left="1080" w:hanging="720"/>
      </w:pPr>
      <w:rPr>
        <w:rFonts w:hint="default"/>
      </w:rPr>
    </w:lvl>
    <w:lvl w:ilvl="1" w:tplc="EE7CB9EA">
      <w:numFmt w:val="none"/>
      <w:lvlText w:val=""/>
      <w:lvlJc w:val="left"/>
      <w:pPr>
        <w:tabs>
          <w:tab w:val="num" w:pos="360"/>
        </w:tabs>
      </w:pPr>
    </w:lvl>
    <w:lvl w:ilvl="2" w:tplc="C8D2D8F2">
      <w:numFmt w:val="none"/>
      <w:lvlText w:val=""/>
      <w:lvlJc w:val="left"/>
      <w:pPr>
        <w:tabs>
          <w:tab w:val="num" w:pos="360"/>
        </w:tabs>
      </w:pPr>
    </w:lvl>
    <w:lvl w:ilvl="3" w:tplc="355EA940">
      <w:numFmt w:val="none"/>
      <w:lvlText w:val=""/>
      <w:lvlJc w:val="left"/>
      <w:pPr>
        <w:tabs>
          <w:tab w:val="num" w:pos="360"/>
        </w:tabs>
      </w:pPr>
    </w:lvl>
    <w:lvl w:ilvl="4" w:tplc="66564BE0">
      <w:numFmt w:val="none"/>
      <w:lvlText w:val=""/>
      <w:lvlJc w:val="left"/>
      <w:pPr>
        <w:tabs>
          <w:tab w:val="num" w:pos="360"/>
        </w:tabs>
      </w:pPr>
    </w:lvl>
    <w:lvl w:ilvl="5" w:tplc="37D2CFA4">
      <w:numFmt w:val="none"/>
      <w:lvlText w:val=""/>
      <w:lvlJc w:val="left"/>
      <w:pPr>
        <w:tabs>
          <w:tab w:val="num" w:pos="360"/>
        </w:tabs>
      </w:pPr>
    </w:lvl>
    <w:lvl w:ilvl="6" w:tplc="823C9EA4">
      <w:numFmt w:val="none"/>
      <w:lvlText w:val=""/>
      <w:lvlJc w:val="left"/>
      <w:pPr>
        <w:tabs>
          <w:tab w:val="num" w:pos="360"/>
        </w:tabs>
      </w:pPr>
    </w:lvl>
    <w:lvl w:ilvl="7" w:tplc="6952F7D8">
      <w:numFmt w:val="none"/>
      <w:lvlText w:val=""/>
      <w:lvlJc w:val="left"/>
      <w:pPr>
        <w:tabs>
          <w:tab w:val="num" w:pos="360"/>
        </w:tabs>
      </w:pPr>
    </w:lvl>
    <w:lvl w:ilvl="8" w:tplc="ADCCE452">
      <w:numFmt w:val="none"/>
      <w:lvlText w:val=""/>
      <w:lvlJc w:val="left"/>
      <w:pPr>
        <w:tabs>
          <w:tab w:val="num" w:pos="360"/>
        </w:tabs>
      </w:pPr>
    </w:lvl>
  </w:abstractNum>
  <w:abstractNum w:abstractNumId="8" w15:restartNumberingAfterBreak="0">
    <w:nsid w:val="6E2F58BF"/>
    <w:multiLevelType w:val="hybridMultilevel"/>
    <w:tmpl w:val="A6D2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B7356"/>
    <w:multiLevelType w:val="hybridMultilevel"/>
    <w:tmpl w:val="198A2A7E"/>
    <w:lvl w:ilvl="0" w:tplc="D4AAF5EC">
      <w:numFmt w:val="bullet"/>
      <w:lvlText w:val="•"/>
      <w:lvlJc w:val="left"/>
      <w:pPr>
        <w:ind w:left="927" w:hanging="360"/>
      </w:pPr>
      <w:rPr>
        <w:rFonts w:ascii="Times New Roman" w:eastAsia="Times New Roman" w:hAnsi="Times New Roman" w:cs="Times New Roman" w:hint="default"/>
      </w:rPr>
    </w:lvl>
    <w:lvl w:ilvl="1" w:tplc="D4AAF5E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810960">
    <w:abstractNumId w:val="5"/>
  </w:num>
  <w:num w:numId="2" w16cid:durableId="322972668">
    <w:abstractNumId w:val="9"/>
  </w:num>
  <w:num w:numId="3" w16cid:durableId="393744261">
    <w:abstractNumId w:val="3"/>
  </w:num>
  <w:num w:numId="4" w16cid:durableId="1666930269">
    <w:abstractNumId w:val="8"/>
  </w:num>
  <w:num w:numId="5" w16cid:durableId="1760515172">
    <w:abstractNumId w:val="2"/>
  </w:num>
  <w:num w:numId="6" w16cid:durableId="2035108621">
    <w:abstractNumId w:val="6"/>
  </w:num>
  <w:num w:numId="7" w16cid:durableId="512573247">
    <w:abstractNumId w:val="4"/>
  </w:num>
  <w:num w:numId="8" w16cid:durableId="178665375">
    <w:abstractNumId w:val="0"/>
  </w:num>
  <w:num w:numId="9" w16cid:durableId="1561791865">
    <w:abstractNumId w:val="1"/>
  </w:num>
  <w:num w:numId="10" w16cid:durableId="1613630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2C"/>
    <w:rsid w:val="000110A8"/>
    <w:rsid w:val="00011AC0"/>
    <w:rsid w:val="000243FA"/>
    <w:rsid w:val="00086C9C"/>
    <w:rsid w:val="000914BA"/>
    <w:rsid w:val="000E020E"/>
    <w:rsid w:val="00102A94"/>
    <w:rsid w:val="0013110D"/>
    <w:rsid w:val="0013331B"/>
    <w:rsid w:val="001441BF"/>
    <w:rsid w:val="001728A1"/>
    <w:rsid w:val="00176E6D"/>
    <w:rsid w:val="001D1145"/>
    <w:rsid w:val="00224511"/>
    <w:rsid w:val="00241275"/>
    <w:rsid w:val="002B3FCA"/>
    <w:rsid w:val="002B67F8"/>
    <w:rsid w:val="00313336"/>
    <w:rsid w:val="00322FE6"/>
    <w:rsid w:val="00336851"/>
    <w:rsid w:val="003A4345"/>
    <w:rsid w:val="003C2880"/>
    <w:rsid w:val="00422A2E"/>
    <w:rsid w:val="00494133"/>
    <w:rsid w:val="00497932"/>
    <w:rsid w:val="004C5628"/>
    <w:rsid w:val="004D3190"/>
    <w:rsid w:val="004D7317"/>
    <w:rsid w:val="004E54D7"/>
    <w:rsid w:val="00507D33"/>
    <w:rsid w:val="00514573"/>
    <w:rsid w:val="005A216D"/>
    <w:rsid w:val="005B0658"/>
    <w:rsid w:val="005C4EF0"/>
    <w:rsid w:val="005E037C"/>
    <w:rsid w:val="00641F83"/>
    <w:rsid w:val="00692CF0"/>
    <w:rsid w:val="006A0A96"/>
    <w:rsid w:val="006C1ED6"/>
    <w:rsid w:val="006F56EC"/>
    <w:rsid w:val="00730802"/>
    <w:rsid w:val="007342A6"/>
    <w:rsid w:val="00760CA7"/>
    <w:rsid w:val="00790DAB"/>
    <w:rsid w:val="007A3D99"/>
    <w:rsid w:val="007A5EDD"/>
    <w:rsid w:val="007F0469"/>
    <w:rsid w:val="008014D3"/>
    <w:rsid w:val="0081002E"/>
    <w:rsid w:val="008B43B1"/>
    <w:rsid w:val="009124FD"/>
    <w:rsid w:val="00931A8F"/>
    <w:rsid w:val="00933B0C"/>
    <w:rsid w:val="00937E78"/>
    <w:rsid w:val="0098594F"/>
    <w:rsid w:val="009A1876"/>
    <w:rsid w:val="009A3CD0"/>
    <w:rsid w:val="009B3289"/>
    <w:rsid w:val="009D7ADE"/>
    <w:rsid w:val="009F02CE"/>
    <w:rsid w:val="009F2F70"/>
    <w:rsid w:val="00A355F0"/>
    <w:rsid w:val="00A635EF"/>
    <w:rsid w:val="00A759EE"/>
    <w:rsid w:val="00A8488D"/>
    <w:rsid w:val="00AA2565"/>
    <w:rsid w:val="00AD0244"/>
    <w:rsid w:val="00B07873"/>
    <w:rsid w:val="00B135E5"/>
    <w:rsid w:val="00B168E8"/>
    <w:rsid w:val="00B340ED"/>
    <w:rsid w:val="00B406C0"/>
    <w:rsid w:val="00B41F63"/>
    <w:rsid w:val="00BD0FF2"/>
    <w:rsid w:val="00BE2DCC"/>
    <w:rsid w:val="00BE6CBD"/>
    <w:rsid w:val="00C00B04"/>
    <w:rsid w:val="00C2610A"/>
    <w:rsid w:val="00C374C5"/>
    <w:rsid w:val="00C5164D"/>
    <w:rsid w:val="00C70161"/>
    <w:rsid w:val="00CA69E7"/>
    <w:rsid w:val="00CB0576"/>
    <w:rsid w:val="00CD4EC2"/>
    <w:rsid w:val="00CF62A9"/>
    <w:rsid w:val="00D15396"/>
    <w:rsid w:val="00D354B2"/>
    <w:rsid w:val="00D410C1"/>
    <w:rsid w:val="00D54393"/>
    <w:rsid w:val="00D608D3"/>
    <w:rsid w:val="00D6368A"/>
    <w:rsid w:val="00D80D45"/>
    <w:rsid w:val="00DA692B"/>
    <w:rsid w:val="00DC71FC"/>
    <w:rsid w:val="00E267D4"/>
    <w:rsid w:val="00E360B4"/>
    <w:rsid w:val="00E629B4"/>
    <w:rsid w:val="00E7538F"/>
    <w:rsid w:val="00EC40B9"/>
    <w:rsid w:val="00EE0C19"/>
    <w:rsid w:val="00F114C3"/>
    <w:rsid w:val="00F1404C"/>
    <w:rsid w:val="00F24848"/>
    <w:rsid w:val="00F51C2C"/>
    <w:rsid w:val="00F73947"/>
    <w:rsid w:val="00F95BEF"/>
    <w:rsid w:val="00FA4EEE"/>
    <w:rsid w:val="00FC0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ED55"/>
  <w15:docId w15:val="{D368AB5E-B460-4C40-A970-8099927D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07D33"/>
    <w:pPr>
      <w:keepNext/>
      <w:jc w:val="center"/>
      <w:outlineLvl w:val="0"/>
    </w:pPr>
    <w:rPr>
      <w:rFonts w:ascii="Times New Roman" w:eastAsia="Times New Roman" w:hAnsi="Times New Roman" w:cs="Times New Roman"/>
      <w:sz w:val="48"/>
      <w:szCs w:val="24"/>
    </w:rPr>
  </w:style>
  <w:style w:type="paragraph" w:styleId="Heading2">
    <w:name w:val="heading 2"/>
    <w:basedOn w:val="Normal"/>
    <w:next w:val="Normal"/>
    <w:link w:val="Heading2Char"/>
    <w:qFormat/>
    <w:rsid w:val="00507D33"/>
    <w:pPr>
      <w:keepNext/>
      <w:jc w:val="center"/>
      <w:outlineLvl w:val="1"/>
    </w:pPr>
    <w:rPr>
      <w:rFonts w:ascii="Times New Roman" w:eastAsia="Times New Roman" w:hAnsi="Times New Roman" w:cs="Times New Roman"/>
      <w:b/>
      <w:bCs/>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C2C"/>
    <w:rPr>
      <w:rFonts w:ascii="Tahoma" w:hAnsi="Tahoma" w:cs="Tahoma"/>
      <w:sz w:val="16"/>
      <w:szCs w:val="16"/>
    </w:rPr>
  </w:style>
  <w:style w:type="character" w:customStyle="1" w:styleId="BalloonTextChar">
    <w:name w:val="Balloon Text Char"/>
    <w:basedOn w:val="DefaultParagraphFont"/>
    <w:link w:val="BalloonText"/>
    <w:uiPriority w:val="99"/>
    <w:semiHidden/>
    <w:rsid w:val="00F51C2C"/>
    <w:rPr>
      <w:rFonts w:ascii="Tahoma" w:hAnsi="Tahoma" w:cs="Tahoma"/>
      <w:sz w:val="16"/>
      <w:szCs w:val="16"/>
    </w:rPr>
  </w:style>
  <w:style w:type="character" w:styleId="Hyperlink">
    <w:name w:val="Hyperlink"/>
    <w:basedOn w:val="DefaultParagraphFont"/>
    <w:uiPriority w:val="99"/>
    <w:unhideWhenUsed/>
    <w:rsid w:val="00F51C2C"/>
    <w:rPr>
      <w:color w:val="0000FF" w:themeColor="hyperlink"/>
      <w:u w:val="single"/>
    </w:rPr>
  </w:style>
  <w:style w:type="paragraph" w:styleId="BodyTextIndent">
    <w:name w:val="Body Text Indent"/>
    <w:basedOn w:val="Normal"/>
    <w:link w:val="BodyTextIndentChar"/>
    <w:rsid w:val="00F51C2C"/>
    <w:pPr>
      <w:spacing w:before="120"/>
      <w:ind w:firstLine="709"/>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F51C2C"/>
    <w:rPr>
      <w:rFonts w:ascii="Times New Roman" w:eastAsia="Times New Roman" w:hAnsi="Times New Roman" w:cs="Times New Roman"/>
      <w:sz w:val="28"/>
      <w:szCs w:val="24"/>
    </w:rPr>
  </w:style>
  <w:style w:type="paragraph" w:customStyle="1" w:styleId="CR-Normal">
    <w:name w:val="CR-Normal"/>
    <w:basedOn w:val="Normal"/>
    <w:link w:val="CR-NormalChar"/>
    <w:rsid w:val="00086C9C"/>
    <w:pPr>
      <w:spacing w:after="120"/>
      <w:jc w:val="both"/>
    </w:pPr>
    <w:rPr>
      <w:rFonts w:ascii="Times New Roman" w:eastAsia="Times New Roman" w:hAnsi="Times New Roman" w:cs="Times New Roman"/>
      <w:sz w:val="28"/>
      <w:szCs w:val="24"/>
    </w:rPr>
  </w:style>
  <w:style w:type="character" w:customStyle="1" w:styleId="CR-NormalChar">
    <w:name w:val="CR-Normal Char"/>
    <w:link w:val="CR-Normal"/>
    <w:rsid w:val="00086C9C"/>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FA4EEE"/>
    <w:pPr>
      <w:tabs>
        <w:tab w:val="center" w:pos="4513"/>
        <w:tab w:val="right" w:pos="9026"/>
      </w:tabs>
    </w:pPr>
  </w:style>
  <w:style w:type="character" w:customStyle="1" w:styleId="HeaderChar">
    <w:name w:val="Header Char"/>
    <w:basedOn w:val="DefaultParagraphFont"/>
    <w:link w:val="Header"/>
    <w:uiPriority w:val="99"/>
    <w:rsid w:val="00FA4EEE"/>
  </w:style>
  <w:style w:type="paragraph" w:styleId="Footer">
    <w:name w:val="footer"/>
    <w:basedOn w:val="Normal"/>
    <w:link w:val="FooterChar"/>
    <w:uiPriority w:val="99"/>
    <w:unhideWhenUsed/>
    <w:rsid w:val="00FA4EEE"/>
    <w:pPr>
      <w:tabs>
        <w:tab w:val="center" w:pos="4513"/>
        <w:tab w:val="right" w:pos="9026"/>
      </w:tabs>
    </w:pPr>
  </w:style>
  <w:style w:type="character" w:customStyle="1" w:styleId="FooterChar">
    <w:name w:val="Footer Char"/>
    <w:basedOn w:val="DefaultParagraphFont"/>
    <w:link w:val="Footer"/>
    <w:uiPriority w:val="99"/>
    <w:rsid w:val="00FA4EEE"/>
  </w:style>
  <w:style w:type="paragraph" w:styleId="ListParagraph">
    <w:name w:val="List Paragraph"/>
    <w:basedOn w:val="Normal"/>
    <w:uiPriority w:val="34"/>
    <w:qFormat/>
    <w:rsid w:val="007342A6"/>
    <w:pPr>
      <w:ind w:left="720"/>
      <w:contextualSpacing/>
    </w:pPr>
  </w:style>
  <w:style w:type="character" w:customStyle="1" w:styleId="Heading1Char">
    <w:name w:val="Heading 1 Char"/>
    <w:basedOn w:val="DefaultParagraphFont"/>
    <w:link w:val="Heading1"/>
    <w:rsid w:val="00507D33"/>
    <w:rPr>
      <w:rFonts w:ascii="Times New Roman" w:eastAsia="Times New Roman" w:hAnsi="Times New Roman" w:cs="Times New Roman"/>
      <w:sz w:val="48"/>
      <w:szCs w:val="24"/>
    </w:rPr>
  </w:style>
  <w:style w:type="character" w:customStyle="1" w:styleId="Heading2Char">
    <w:name w:val="Heading 2 Char"/>
    <w:basedOn w:val="DefaultParagraphFont"/>
    <w:link w:val="Heading2"/>
    <w:rsid w:val="00507D33"/>
    <w:rPr>
      <w:rFonts w:ascii="Times New Roman" w:eastAsia="Times New Roman" w:hAnsi="Times New Roman" w:cs="Times New Roman"/>
      <w:b/>
      <w:bCs/>
      <w:sz w:val="48"/>
      <w:szCs w:val="24"/>
    </w:rPr>
  </w:style>
  <w:style w:type="paragraph" w:customStyle="1" w:styleId="Default">
    <w:name w:val="Default"/>
    <w:rsid w:val="00A759EE"/>
    <w:pPr>
      <w:autoSpaceDE w:val="0"/>
      <w:autoSpaceDN w:val="0"/>
      <w:adjustRightInd w:val="0"/>
    </w:pPr>
    <w:rPr>
      <w:rFonts w:ascii="Arial" w:hAnsi="Arial" w:cs="Arial"/>
      <w:color w:val="000000"/>
      <w:sz w:val="24"/>
      <w:szCs w:val="24"/>
      <w:lang w:val="en-US"/>
    </w:rPr>
  </w:style>
  <w:style w:type="paragraph" w:styleId="BodyText">
    <w:name w:val="Body Text"/>
    <w:basedOn w:val="Normal"/>
    <w:link w:val="BodyTextChar"/>
    <w:uiPriority w:val="99"/>
    <w:semiHidden/>
    <w:unhideWhenUsed/>
    <w:rsid w:val="00D410C1"/>
    <w:pPr>
      <w:spacing w:after="120"/>
    </w:pPr>
  </w:style>
  <w:style w:type="character" w:customStyle="1" w:styleId="BodyTextChar">
    <w:name w:val="Body Text Char"/>
    <w:basedOn w:val="DefaultParagraphFont"/>
    <w:link w:val="BodyText"/>
    <w:uiPriority w:val="99"/>
    <w:semiHidden/>
    <w:rsid w:val="00D410C1"/>
  </w:style>
  <w:style w:type="paragraph" w:styleId="Revision">
    <w:name w:val="Revision"/>
    <w:hidden/>
    <w:uiPriority w:val="99"/>
    <w:semiHidden/>
    <w:rsid w:val="003C2880"/>
  </w:style>
  <w:style w:type="character" w:styleId="FollowedHyperlink">
    <w:name w:val="FollowedHyperlink"/>
    <w:basedOn w:val="DefaultParagraphFont"/>
    <w:uiPriority w:val="99"/>
    <w:semiHidden/>
    <w:unhideWhenUsed/>
    <w:rsid w:val="00F73947"/>
    <w:rPr>
      <w:color w:val="800080" w:themeColor="followedHyperlink"/>
      <w:u w:val="single"/>
    </w:rPr>
  </w:style>
  <w:style w:type="paragraph" w:styleId="NormalWeb">
    <w:name w:val="Normal (Web)"/>
    <w:basedOn w:val="Normal"/>
    <w:rsid w:val="00B41F6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36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5E4C-644A-41DD-9A07-A054F089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Holmes</dc:creator>
  <cp:lastModifiedBy>Giles Greenfield</cp:lastModifiedBy>
  <cp:revision>12</cp:revision>
  <cp:lastPrinted>2022-03-30T10:21:00Z</cp:lastPrinted>
  <dcterms:created xsi:type="dcterms:W3CDTF">2022-03-30T10:10:00Z</dcterms:created>
  <dcterms:modified xsi:type="dcterms:W3CDTF">2022-03-30T10:21:00Z</dcterms:modified>
</cp:coreProperties>
</file>